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2242D" w14:textId="77777777" w:rsidR="00310C82" w:rsidRDefault="00310C82" w:rsidP="00A96291"/>
    <w:p w14:paraId="42929D34" w14:textId="77777777" w:rsidR="00310C82" w:rsidRDefault="00310C82" w:rsidP="00A96291"/>
    <w:p w14:paraId="0DA598FA" w14:textId="77777777" w:rsidR="00310C82" w:rsidRDefault="00310C82" w:rsidP="00A96291"/>
    <w:p w14:paraId="24EA746E" w14:textId="77777777" w:rsidR="00310C82" w:rsidRDefault="00310C82" w:rsidP="00A96291"/>
    <w:p w14:paraId="51816FFC" w14:textId="77777777" w:rsidR="00310C82" w:rsidRDefault="00310C82" w:rsidP="00A96291"/>
    <w:p w14:paraId="6DB1F015" w14:textId="77777777" w:rsidR="00310C82" w:rsidRDefault="00310C82" w:rsidP="00A96291"/>
    <w:p w14:paraId="5E545827" w14:textId="77777777" w:rsidR="00310C82" w:rsidRDefault="00310C82" w:rsidP="00831844">
      <w:pPr>
        <w:jc w:val="center"/>
      </w:pPr>
    </w:p>
    <w:p w14:paraId="64C6BA31" w14:textId="77777777" w:rsidR="00310C82" w:rsidRDefault="00310C82" w:rsidP="00831844">
      <w:pPr>
        <w:pStyle w:val="a6"/>
        <w:jc w:val="center"/>
        <w:rPr>
          <w:lang w:val="en-US"/>
        </w:rPr>
      </w:pPr>
      <w:r w:rsidRPr="00310C82">
        <w:rPr>
          <w:lang w:val="en-US"/>
        </w:rPr>
        <w:t>Q</w:t>
      </w:r>
      <w:r>
        <w:rPr>
          <w:lang w:val="en-US"/>
        </w:rPr>
        <w:t xml:space="preserve">IWI </w:t>
      </w:r>
      <w:r w:rsidRPr="00310C82">
        <w:rPr>
          <w:lang w:val="en-US"/>
        </w:rPr>
        <w:t>H</w:t>
      </w:r>
      <w:r>
        <w:rPr>
          <w:lang w:val="en-US"/>
        </w:rPr>
        <w:t xml:space="preserve">ost </w:t>
      </w:r>
      <w:r w:rsidRPr="00310C82">
        <w:rPr>
          <w:lang w:val="en-US"/>
        </w:rPr>
        <w:t>B</w:t>
      </w:r>
      <w:r>
        <w:rPr>
          <w:lang w:val="en-US"/>
        </w:rPr>
        <w:t xml:space="preserve">ased </w:t>
      </w:r>
      <w:r w:rsidRPr="00310C82">
        <w:rPr>
          <w:lang w:val="en-US"/>
        </w:rPr>
        <w:t>F</w:t>
      </w:r>
      <w:r>
        <w:rPr>
          <w:lang w:val="en-US"/>
        </w:rPr>
        <w:t>irewall (QHBF)</w:t>
      </w:r>
    </w:p>
    <w:p w14:paraId="36E1C477" w14:textId="77777777" w:rsidR="00310C82" w:rsidRPr="00310C82" w:rsidRDefault="00310C82" w:rsidP="00831844">
      <w:pPr>
        <w:jc w:val="center"/>
        <w:rPr>
          <w:lang w:val="en-US"/>
        </w:rPr>
      </w:pPr>
    </w:p>
    <w:p w14:paraId="02E9C971" w14:textId="338BCF3E" w:rsidR="00310C82" w:rsidRPr="00310C82" w:rsidRDefault="00ED64BA" w:rsidP="00831844">
      <w:pPr>
        <w:pStyle w:val="a6"/>
        <w:jc w:val="center"/>
      </w:pPr>
      <w:r>
        <w:t>Руководство пользователя</w:t>
      </w:r>
    </w:p>
    <w:p w14:paraId="5DE1A008" w14:textId="77777777" w:rsidR="00310C82" w:rsidRPr="00310C82" w:rsidRDefault="00310C82" w:rsidP="00831844">
      <w:pPr>
        <w:jc w:val="center"/>
      </w:pPr>
    </w:p>
    <w:p w14:paraId="33C544A7" w14:textId="77777777" w:rsidR="00310C82" w:rsidRDefault="00310C82" w:rsidP="00A96291"/>
    <w:p w14:paraId="31E77ACF" w14:textId="77777777" w:rsidR="00310C82" w:rsidRDefault="00310C82" w:rsidP="00A96291"/>
    <w:p w14:paraId="185F1D43" w14:textId="77777777" w:rsidR="00310C82" w:rsidRDefault="00310C82" w:rsidP="00A96291"/>
    <w:p w14:paraId="13F24073" w14:textId="77777777" w:rsidR="00310C82" w:rsidRDefault="00310C82" w:rsidP="00A96291"/>
    <w:p w14:paraId="4F9F3C97" w14:textId="77777777" w:rsidR="00310C82" w:rsidRDefault="00310C82" w:rsidP="00A96291"/>
    <w:p w14:paraId="2AE44B44" w14:textId="77777777" w:rsidR="00310C82" w:rsidRDefault="00310C82" w:rsidP="00A96291"/>
    <w:p w14:paraId="13284473" w14:textId="77777777" w:rsidR="00310C82" w:rsidRDefault="00310C82" w:rsidP="00A96291"/>
    <w:p w14:paraId="0AD6B3F7" w14:textId="77777777" w:rsidR="00310C82" w:rsidRDefault="00310C82" w:rsidP="00A96291">
      <w:pPr>
        <w:sectPr w:rsidR="00310C82" w:rsidSect="00310C82">
          <w:headerReference w:type="default" r:id="rId8"/>
          <w:footerReference w:type="default" r:id="rId9"/>
          <w:footerReference w:type="firs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sdt>
      <w:sdtPr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id w:val="-1080368358"/>
        <w:docPartObj>
          <w:docPartGallery w:val="Table of Contents"/>
          <w:docPartUnique/>
        </w:docPartObj>
      </w:sdtPr>
      <w:sdtEndPr/>
      <w:sdtContent>
        <w:p w14:paraId="70B6F586" w14:textId="77777777" w:rsidR="00166A66" w:rsidRDefault="00166A66" w:rsidP="009C2DFA">
          <w:pPr>
            <w:pStyle w:val="af3"/>
          </w:pPr>
          <w:r>
            <w:t>Оглавление</w:t>
          </w:r>
          <w:bookmarkStart w:id="0" w:name="_GoBack"/>
          <w:bookmarkEnd w:id="0"/>
        </w:p>
        <w:p w14:paraId="6C757BE5" w14:textId="149859AA" w:rsidR="006E0EC1" w:rsidRDefault="00166A66" w:rsidP="006E0EC1">
          <w:pPr>
            <w:pStyle w:val="11"/>
            <w:spacing w:before="0" w:after="0"/>
            <w:rPr>
              <w:rFonts w:eastAsiaTheme="minorEastAsia" w:cstheme="minorBidi"/>
              <w:noProof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1693731" w:history="1">
            <w:r w:rsidR="006E0EC1" w:rsidRPr="00A20171">
              <w:rPr>
                <w:rStyle w:val="a3"/>
                <w:noProof/>
              </w:rPr>
              <w:t>1.</w:t>
            </w:r>
            <w:r w:rsidR="006E0EC1">
              <w:rPr>
                <w:rFonts w:eastAsiaTheme="minorEastAsia" w:cstheme="minorBidi"/>
                <w:noProof/>
                <w:sz w:val="22"/>
                <w:szCs w:val="22"/>
                <w:lang w:eastAsia="ru-RU"/>
              </w:rPr>
              <w:tab/>
            </w:r>
            <w:r w:rsidR="006E0EC1" w:rsidRPr="00A20171">
              <w:rPr>
                <w:rStyle w:val="a3"/>
                <w:noProof/>
              </w:rPr>
              <w:t>Общие положения</w:t>
            </w:r>
            <w:r w:rsidR="006E0EC1">
              <w:rPr>
                <w:noProof/>
                <w:webHidden/>
              </w:rPr>
              <w:tab/>
            </w:r>
            <w:r w:rsidR="006E0EC1">
              <w:rPr>
                <w:noProof/>
                <w:webHidden/>
              </w:rPr>
              <w:fldChar w:fldCharType="begin"/>
            </w:r>
            <w:r w:rsidR="006E0EC1">
              <w:rPr>
                <w:noProof/>
                <w:webHidden/>
              </w:rPr>
              <w:instrText xml:space="preserve"> PAGEREF _Toc131693731 \h </w:instrText>
            </w:r>
            <w:r w:rsidR="006E0EC1">
              <w:rPr>
                <w:noProof/>
                <w:webHidden/>
              </w:rPr>
            </w:r>
            <w:r w:rsidR="006E0EC1">
              <w:rPr>
                <w:noProof/>
                <w:webHidden/>
              </w:rPr>
              <w:fldChar w:fldCharType="separate"/>
            </w:r>
            <w:r w:rsidR="006E0EC1">
              <w:rPr>
                <w:noProof/>
                <w:webHidden/>
              </w:rPr>
              <w:t>3</w:t>
            </w:r>
            <w:r w:rsidR="006E0EC1">
              <w:rPr>
                <w:noProof/>
                <w:webHidden/>
              </w:rPr>
              <w:fldChar w:fldCharType="end"/>
            </w:r>
          </w:hyperlink>
        </w:p>
        <w:p w14:paraId="721EF753" w14:textId="46639D8B" w:rsidR="006E0EC1" w:rsidRPr="006E0EC1" w:rsidRDefault="006E0EC1" w:rsidP="006E0EC1">
          <w:pPr>
            <w:pStyle w:val="21"/>
            <w:tabs>
              <w:tab w:val="right" w:leader="dot" w:pos="9345"/>
            </w:tabs>
            <w:spacing w:after="0"/>
            <w:rPr>
              <w:rStyle w:val="a3"/>
            </w:rPr>
          </w:pPr>
          <w:hyperlink w:anchor="_Toc131693732" w:history="1">
            <w:r w:rsidRPr="006E0EC1">
              <w:rPr>
                <w:rStyle w:val="a3"/>
                <w:noProof/>
              </w:rPr>
              <w:t>1.1</w:t>
            </w:r>
            <w:r w:rsidRPr="00A20171">
              <w:rPr>
                <w:rStyle w:val="a3"/>
                <w:noProof/>
              </w:rPr>
              <w:t xml:space="preserve"> Наименование и назначение</w:t>
            </w:r>
            <w:r w:rsidRPr="006E0EC1">
              <w:rPr>
                <w:rStyle w:val="a3"/>
                <w:webHidden/>
              </w:rPr>
              <w:tab/>
            </w:r>
            <w:r w:rsidRPr="006E0EC1">
              <w:rPr>
                <w:rStyle w:val="a3"/>
                <w:webHidden/>
              </w:rPr>
              <w:fldChar w:fldCharType="begin"/>
            </w:r>
            <w:r w:rsidRPr="006E0EC1">
              <w:rPr>
                <w:rStyle w:val="a3"/>
                <w:webHidden/>
              </w:rPr>
              <w:instrText xml:space="preserve"> PAGEREF _Toc131693732 \h </w:instrText>
            </w:r>
            <w:r w:rsidRPr="006E0EC1">
              <w:rPr>
                <w:rStyle w:val="a3"/>
                <w:webHidden/>
              </w:rPr>
            </w:r>
            <w:r w:rsidRPr="006E0EC1">
              <w:rPr>
                <w:rStyle w:val="a3"/>
                <w:webHidden/>
              </w:rPr>
              <w:fldChar w:fldCharType="separate"/>
            </w:r>
            <w:r w:rsidRPr="006E0EC1">
              <w:rPr>
                <w:rStyle w:val="a3"/>
                <w:webHidden/>
              </w:rPr>
              <w:t>3</w:t>
            </w:r>
            <w:r w:rsidRPr="006E0EC1">
              <w:rPr>
                <w:rStyle w:val="a3"/>
                <w:webHidden/>
              </w:rPr>
              <w:fldChar w:fldCharType="end"/>
            </w:r>
          </w:hyperlink>
        </w:p>
        <w:p w14:paraId="2903242A" w14:textId="0633FC5B" w:rsidR="006E0EC1" w:rsidRPr="006E0EC1" w:rsidRDefault="006E0EC1" w:rsidP="006E0EC1">
          <w:pPr>
            <w:pStyle w:val="21"/>
            <w:tabs>
              <w:tab w:val="right" w:leader="dot" w:pos="9345"/>
            </w:tabs>
            <w:spacing w:after="0"/>
            <w:rPr>
              <w:rStyle w:val="a3"/>
            </w:rPr>
          </w:pPr>
          <w:hyperlink w:anchor="_Toc131693733" w:history="1">
            <w:r w:rsidRPr="006E0EC1">
              <w:rPr>
                <w:rStyle w:val="a3"/>
                <w:noProof/>
              </w:rPr>
              <w:t>1.2</w:t>
            </w:r>
            <w:r w:rsidRPr="00A20171">
              <w:rPr>
                <w:rStyle w:val="a3"/>
                <w:noProof/>
              </w:rPr>
              <w:t xml:space="preserve"> Определения</w:t>
            </w:r>
            <w:r w:rsidRPr="006E0EC1">
              <w:rPr>
                <w:rStyle w:val="a3"/>
                <w:webHidden/>
              </w:rPr>
              <w:tab/>
            </w:r>
            <w:r w:rsidRPr="006E0EC1">
              <w:rPr>
                <w:rStyle w:val="a3"/>
                <w:webHidden/>
              </w:rPr>
              <w:fldChar w:fldCharType="begin"/>
            </w:r>
            <w:r w:rsidRPr="006E0EC1">
              <w:rPr>
                <w:rStyle w:val="a3"/>
                <w:webHidden/>
              </w:rPr>
              <w:instrText xml:space="preserve"> PAGEREF _Toc131693733 \h </w:instrText>
            </w:r>
            <w:r w:rsidRPr="006E0EC1">
              <w:rPr>
                <w:rStyle w:val="a3"/>
                <w:webHidden/>
              </w:rPr>
            </w:r>
            <w:r w:rsidRPr="006E0EC1">
              <w:rPr>
                <w:rStyle w:val="a3"/>
                <w:webHidden/>
              </w:rPr>
              <w:fldChar w:fldCharType="separate"/>
            </w:r>
            <w:r w:rsidRPr="006E0EC1">
              <w:rPr>
                <w:rStyle w:val="a3"/>
                <w:webHidden/>
              </w:rPr>
              <w:t>3</w:t>
            </w:r>
            <w:r w:rsidRPr="006E0EC1">
              <w:rPr>
                <w:rStyle w:val="a3"/>
                <w:webHidden/>
              </w:rPr>
              <w:fldChar w:fldCharType="end"/>
            </w:r>
          </w:hyperlink>
        </w:p>
        <w:p w14:paraId="788F2038" w14:textId="7F54094E" w:rsidR="006E0EC1" w:rsidRPr="006E0EC1" w:rsidRDefault="006E0EC1" w:rsidP="006E0EC1">
          <w:pPr>
            <w:pStyle w:val="21"/>
            <w:tabs>
              <w:tab w:val="right" w:leader="dot" w:pos="9345"/>
            </w:tabs>
            <w:spacing w:after="0"/>
            <w:rPr>
              <w:rStyle w:val="a3"/>
            </w:rPr>
          </w:pPr>
          <w:hyperlink w:anchor="_Toc131693734" w:history="1">
            <w:r w:rsidRPr="006E0EC1">
              <w:rPr>
                <w:rStyle w:val="a3"/>
                <w:noProof/>
              </w:rPr>
              <w:t>1.3</w:t>
            </w:r>
            <w:r w:rsidRPr="00A20171">
              <w:rPr>
                <w:rStyle w:val="a3"/>
                <w:noProof/>
              </w:rPr>
              <w:t xml:space="preserve"> Технические требования к клиентской части (АРМ Оператора)</w:t>
            </w:r>
            <w:r w:rsidRPr="006E0EC1">
              <w:rPr>
                <w:rStyle w:val="a3"/>
                <w:webHidden/>
              </w:rPr>
              <w:tab/>
            </w:r>
            <w:r w:rsidRPr="006E0EC1">
              <w:rPr>
                <w:rStyle w:val="a3"/>
                <w:webHidden/>
              </w:rPr>
              <w:fldChar w:fldCharType="begin"/>
            </w:r>
            <w:r w:rsidRPr="006E0EC1">
              <w:rPr>
                <w:rStyle w:val="a3"/>
                <w:webHidden/>
              </w:rPr>
              <w:instrText xml:space="preserve"> PAGEREF _Toc131693734 \h </w:instrText>
            </w:r>
            <w:r w:rsidRPr="006E0EC1">
              <w:rPr>
                <w:rStyle w:val="a3"/>
                <w:webHidden/>
              </w:rPr>
            </w:r>
            <w:r w:rsidRPr="006E0EC1">
              <w:rPr>
                <w:rStyle w:val="a3"/>
                <w:webHidden/>
              </w:rPr>
              <w:fldChar w:fldCharType="separate"/>
            </w:r>
            <w:r w:rsidRPr="006E0EC1">
              <w:rPr>
                <w:rStyle w:val="a3"/>
                <w:webHidden/>
              </w:rPr>
              <w:t>3</w:t>
            </w:r>
            <w:r w:rsidRPr="006E0EC1">
              <w:rPr>
                <w:rStyle w:val="a3"/>
                <w:webHidden/>
              </w:rPr>
              <w:fldChar w:fldCharType="end"/>
            </w:r>
          </w:hyperlink>
        </w:p>
        <w:p w14:paraId="25D3F0B1" w14:textId="587C17F4" w:rsidR="006E0EC1" w:rsidRDefault="006E0EC1" w:rsidP="006E0EC1">
          <w:pPr>
            <w:pStyle w:val="21"/>
            <w:tabs>
              <w:tab w:val="right" w:leader="dot" w:pos="9345"/>
            </w:tabs>
            <w:spacing w:after="0"/>
            <w:rPr>
              <w:rFonts w:eastAsiaTheme="minorEastAsia" w:cstheme="minorBidi"/>
              <w:smallCaps w:val="0"/>
              <w:noProof/>
              <w:sz w:val="22"/>
              <w:szCs w:val="22"/>
              <w:lang w:eastAsia="ru-RU"/>
            </w:rPr>
          </w:pPr>
          <w:hyperlink w:anchor="_Toc131693735" w:history="1">
            <w:r w:rsidRPr="00A20171">
              <w:rPr>
                <w:rStyle w:val="a3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1.4</w:t>
            </w:r>
            <w:r w:rsidRPr="00A20171">
              <w:rPr>
                <w:rStyle w:val="a3"/>
                <w:noProof/>
              </w:rPr>
              <w:t xml:space="preserve"> Основные функции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_Toc131693735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C582F4" w14:textId="7CB9D87E" w:rsidR="006E0EC1" w:rsidRDefault="006E0EC1" w:rsidP="006E0EC1">
          <w:pPr>
            <w:pStyle w:val="11"/>
            <w:spacing w:after="0"/>
            <w:rPr>
              <w:rFonts w:eastAsiaTheme="minorEastAsia" w:cstheme="minorBidi"/>
              <w:noProof/>
              <w:sz w:val="22"/>
              <w:szCs w:val="22"/>
              <w:lang w:eastAsia="ru-RU"/>
            </w:rPr>
          </w:pPr>
          <w:hyperlink w:anchor="_Toc131693736" w:history="1">
            <w:r w:rsidRPr="00A20171">
              <w:rPr>
                <w:rStyle w:val="a3"/>
                <w:noProof/>
              </w:rPr>
              <w:t>2.</w:t>
            </w:r>
            <w:r>
              <w:rPr>
                <w:rFonts w:eastAsiaTheme="minorEastAsia" w:cstheme="minorBidi"/>
                <w:noProof/>
                <w:sz w:val="22"/>
                <w:szCs w:val="22"/>
                <w:lang w:eastAsia="ru-RU"/>
              </w:rPr>
              <w:tab/>
            </w:r>
            <w:r w:rsidRPr="00A20171">
              <w:rPr>
                <w:rStyle w:val="a3"/>
                <w:noProof/>
              </w:rPr>
              <w:t>Работа с комплексом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_Toc131693736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3D9D84" w14:textId="313B0FCF" w:rsidR="006E0EC1" w:rsidRDefault="006E0EC1" w:rsidP="006E0EC1">
          <w:pPr>
            <w:pStyle w:val="21"/>
            <w:tabs>
              <w:tab w:val="right" w:leader="dot" w:pos="9345"/>
            </w:tabs>
            <w:spacing w:after="0"/>
            <w:rPr>
              <w:rFonts w:eastAsiaTheme="minorEastAsia" w:cstheme="minorBidi"/>
              <w:smallCaps w:val="0"/>
              <w:noProof/>
              <w:sz w:val="22"/>
              <w:szCs w:val="22"/>
              <w:lang w:eastAsia="ru-RU"/>
            </w:rPr>
          </w:pPr>
          <w:hyperlink w:anchor="_Toc131693737" w:history="1">
            <w:r w:rsidRPr="00A20171">
              <w:rPr>
                <w:rStyle w:val="a3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2.1</w:t>
            </w:r>
            <w:r w:rsidRPr="00A20171">
              <w:rPr>
                <w:rStyle w:val="a3"/>
                <w:noProof/>
              </w:rPr>
              <w:t xml:space="preserve"> Авторизация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_Toc131693737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D08061" w14:textId="1D7604D7" w:rsidR="006E0EC1" w:rsidRDefault="006E0EC1" w:rsidP="006E0EC1">
          <w:pPr>
            <w:pStyle w:val="21"/>
            <w:tabs>
              <w:tab w:val="right" w:leader="dot" w:pos="9345"/>
            </w:tabs>
            <w:spacing w:after="0"/>
            <w:rPr>
              <w:rFonts w:eastAsiaTheme="minorEastAsia" w:cstheme="minorBidi"/>
              <w:smallCaps w:val="0"/>
              <w:noProof/>
              <w:sz w:val="22"/>
              <w:szCs w:val="22"/>
              <w:lang w:eastAsia="ru-RU"/>
            </w:rPr>
          </w:pPr>
          <w:hyperlink w:anchor="_Toc131693738" w:history="1">
            <w:r w:rsidRPr="00A20171">
              <w:rPr>
                <w:rStyle w:val="a3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2.2</w:t>
            </w:r>
            <w:r w:rsidRPr="00A20171">
              <w:rPr>
                <w:rStyle w:val="a3"/>
                <w:noProof/>
              </w:rPr>
              <w:t xml:space="preserve"> Правила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_Toc131693738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DA089D" w14:textId="3A2D9C98" w:rsidR="006E0EC1" w:rsidRDefault="006E0EC1" w:rsidP="006E0EC1">
          <w:pPr>
            <w:pStyle w:val="31"/>
            <w:tabs>
              <w:tab w:val="right" w:leader="dot" w:pos="9345"/>
            </w:tabs>
            <w:spacing w:after="0"/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ru-RU"/>
            </w:rPr>
          </w:pPr>
          <w:hyperlink w:anchor="_Toc131693739" w:history="1">
            <w:r w:rsidRPr="00A20171">
              <w:rPr>
                <w:rStyle w:val="a3"/>
                <w:noProof/>
              </w:rPr>
              <w:t>Поиск правила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_Toc131693739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896725" w14:textId="1E637F74" w:rsidR="006E0EC1" w:rsidRDefault="006E0EC1" w:rsidP="006E0EC1">
          <w:pPr>
            <w:pStyle w:val="31"/>
            <w:tabs>
              <w:tab w:val="right" w:leader="dot" w:pos="9345"/>
            </w:tabs>
            <w:spacing w:after="0"/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ru-RU"/>
            </w:rPr>
          </w:pPr>
          <w:hyperlink w:anchor="_Toc131693740" w:history="1">
            <w:r w:rsidRPr="00A20171">
              <w:rPr>
                <w:rStyle w:val="a3"/>
                <w:noProof/>
              </w:rPr>
              <w:t>Создание правила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_Toc131693740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46D6E0" w14:textId="330ABCFC" w:rsidR="006E0EC1" w:rsidRDefault="006E0EC1" w:rsidP="006E0EC1">
          <w:pPr>
            <w:pStyle w:val="31"/>
            <w:tabs>
              <w:tab w:val="right" w:leader="dot" w:pos="9345"/>
            </w:tabs>
            <w:spacing w:after="0"/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ru-RU"/>
            </w:rPr>
          </w:pPr>
          <w:hyperlink w:anchor="_Toc131693741" w:history="1">
            <w:r w:rsidRPr="00A20171">
              <w:rPr>
                <w:rStyle w:val="a3"/>
                <w:noProof/>
              </w:rPr>
              <w:t>Применение правила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_Toc131693741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AE2072" w14:textId="58CC379E" w:rsidR="006E0EC1" w:rsidRDefault="006E0EC1" w:rsidP="006E0EC1">
          <w:pPr>
            <w:pStyle w:val="31"/>
            <w:tabs>
              <w:tab w:val="right" w:leader="dot" w:pos="9345"/>
            </w:tabs>
            <w:spacing w:after="0"/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ru-RU"/>
            </w:rPr>
          </w:pPr>
          <w:hyperlink w:anchor="_Toc131693742" w:history="1">
            <w:r w:rsidRPr="00A20171">
              <w:rPr>
                <w:rStyle w:val="a3"/>
                <w:noProof/>
              </w:rPr>
              <w:t>Редактирование правила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_Toc131693742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1FA3C8" w14:textId="5DE74A68" w:rsidR="006E0EC1" w:rsidRDefault="006E0EC1" w:rsidP="006E0EC1">
          <w:pPr>
            <w:pStyle w:val="31"/>
            <w:tabs>
              <w:tab w:val="right" w:leader="dot" w:pos="9345"/>
            </w:tabs>
            <w:spacing w:after="0"/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ru-RU"/>
            </w:rPr>
          </w:pPr>
          <w:hyperlink w:anchor="_Toc131693743" w:history="1">
            <w:r w:rsidRPr="00A20171">
              <w:rPr>
                <w:rStyle w:val="a3"/>
                <w:noProof/>
              </w:rPr>
              <w:t>Удаление правила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_Toc131693743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DB1ED9" w14:textId="08C3310A" w:rsidR="006E0EC1" w:rsidRDefault="006E0EC1" w:rsidP="006E0EC1">
          <w:pPr>
            <w:pStyle w:val="31"/>
            <w:tabs>
              <w:tab w:val="right" w:leader="dot" w:pos="9345"/>
            </w:tabs>
            <w:spacing w:after="0"/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ru-RU"/>
            </w:rPr>
          </w:pPr>
          <w:hyperlink w:anchor="_Toc131693744" w:history="1">
            <w:r w:rsidRPr="00A20171">
              <w:rPr>
                <w:rStyle w:val="a3"/>
                <w:noProof/>
              </w:rPr>
              <w:t>История создания и редактирования правила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_Toc131693744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3B59F4" w14:textId="0A251F38" w:rsidR="006E0EC1" w:rsidRDefault="006E0EC1" w:rsidP="006E0EC1">
          <w:pPr>
            <w:pStyle w:val="31"/>
            <w:tabs>
              <w:tab w:val="right" w:leader="dot" w:pos="9345"/>
            </w:tabs>
            <w:spacing w:after="0"/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ru-RU"/>
            </w:rPr>
          </w:pPr>
          <w:hyperlink w:anchor="_Toc131693745" w:history="1">
            <w:r w:rsidRPr="00A20171">
              <w:rPr>
                <w:rStyle w:val="a3"/>
                <w:noProof/>
              </w:rPr>
              <w:t>Параметры правил по умолчанию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_Toc131693745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F6A76D" w14:textId="77D17800" w:rsidR="006E0EC1" w:rsidRDefault="006E0EC1" w:rsidP="006E0EC1">
          <w:pPr>
            <w:pStyle w:val="21"/>
            <w:tabs>
              <w:tab w:val="right" w:leader="dot" w:pos="9345"/>
            </w:tabs>
            <w:spacing w:after="0"/>
            <w:rPr>
              <w:rFonts w:eastAsiaTheme="minorEastAsia" w:cstheme="minorBidi"/>
              <w:smallCaps w:val="0"/>
              <w:noProof/>
              <w:sz w:val="22"/>
              <w:szCs w:val="22"/>
              <w:lang w:eastAsia="ru-RU"/>
            </w:rPr>
          </w:pPr>
          <w:hyperlink w:anchor="_Toc131693746" w:history="1">
            <w:r w:rsidRPr="00A20171">
              <w:rPr>
                <w:rStyle w:val="a3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2.3</w:t>
            </w:r>
            <w:r w:rsidRPr="00A20171">
              <w:rPr>
                <w:rStyle w:val="a3"/>
                <w:noProof/>
              </w:rPr>
              <w:t xml:space="preserve"> Логи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_Toc131693746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81ECDE" w14:textId="7FD11118" w:rsidR="006E0EC1" w:rsidRDefault="006E0EC1" w:rsidP="006E0EC1">
          <w:pPr>
            <w:pStyle w:val="31"/>
            <w:tabs>
              <w:tab w:val="right" w:leader="dot" w:pos="9345"/>
            </w:tabs>
            <w:spacing w:after="0"/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ru-RU"/>
            </w:rPr>
          </w:pPr>
          <w:hyperlink w:anchor="_Toc131693747" w:history="1">
            <w:r w:rsidRPr="00A20171">
              <w:rPr>
                <w:rStyle w:val="a3"/>
                <w:noProof/>
              </w:rPr>
              <w:t>Создание правил на основе логов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_Toc131693747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68EC8C" w14:textId="129B1B8D" w:rsidR="006E0EC1" w:rsidRDefault="006E0EC1" w:rsidP="006E0EC1">
          <w:pPr>
            <w:pStyle w:val="31"/>
            <w:tabs>
              <w:tab w:val="right" w:leader="dot" w:pos="9345"/>
            </w:tabs>
            <w:spacing w:after="0"/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ru-RU"/>
            </w:rPr>
          </w:pPr>
          <w:hyperlink w:anchor="_Toc131693748" w:history="1">
            <w:r w:rsidRPr="00A20171">
              <w:rPr>
                <w:rStyle w:val="a3"/>
                <w:noProof/>
              </w:rPr>
              <w:t>Поиск по логам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_Toc131693748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477FEA" w14:textId="7B6E048D" w:rsidR="006E0EC1" w:rsidRDefault="006E0EC1" w:rsidP="006E0EC1">
          <w:pPr>
            <w:pStyle w:val="21"/>
            <w:tabs>
              <w:tab w:val="right" w:leader="dot" w:pos="9345"/>
            </w:tabs>
            <w:spacing w:after="0"/>
            <w:rPr>
              <w:rFonts w:eastAsiaTheme="minorEastAsia" w:cstheme="minorBidi"/>
              <w:smallCaps w:val="0"/>
              <w:noProof/>
              <w:sz w:val="22"/>
              <w:szCs w:val="22"/>
              <w:lang w:eastAsia="ru-RU"/>
            </w:rPr>
          </w:pPr>
          <w:hyperlink w:anchor="_Toc131693749" w:history="1">
            <w:r w:rsidRPr="00A20171">
              <w:rPr>
                <w:rStyle w:val="a3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2.4</w:t>
            </w:r>
            <w:r w:rsidRPr="00A20171">
              <w:rPr>
                <w:rStyle w:val="a3"/>
                <w:noProof/>
              </w:rPr>
              <w:t xml:space="preserve"> Режимы работы правил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_Toc131693749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0311AB" w14:textId="2802D99A" w:rsidR="006E0EC1" w:rsidRDefault="006E0EC1" w:rsidP="006E0EC1">
          <w:pPr>
            <w:pStyle w:val="31"/>
            <w:tabs>
              <w:tab w:val="right" w:leader="dot" w:pos="9345"/>
            </w:tabs>
            <w:spacing w:after="0"/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ru-RU"/>
            </w:rPr>
          </w:pPr>
          <w:hyperlink w:anchor="_Toc131693750" w:history="1">
            <w:r w:rsidRPr="00A20171">
              <w:rPr>
                <w:rStyle w:val="a3"/>
                <w:noProof/>
              </w:rPr>
              <w:t>Добавление или удаление сервиса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_Toc131693750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C9A8E8" w14:textId="378F3F84" w:rsidR="006E0EC1" w:rsidRDefault="006E0EC1" w:rsidP="006E0EC1">
          <w:pPr>
            <w:pStyle w:val="21"/>
            <w:tabs>
              <w:tab w:val="right" w:leader="dot" w:pos="9345"/>
            </w:tabs>
            <w:spacing w:after="0"/>
            <w:rPr>
              <w:rFonts w:eastAsiaTheme="minorEastAsia" w:cstheme="minorBidi"/>
              <w:smallCaps w:val="0"/>
              <w:noProof/>
              <w:sz w:val="22"/>
              <w:szCs w:val="22"/>
              <w:lang w:eastAsia="ru-RU"/>
            </w:rPr>
          </w:pPr>
          <w:hyperlink w:anchor="_Toc131693751" w:history="1">
            <w:r w:rsidRPr="00A20171">
              <w:rPr>
                <w:rStyle w:val="a3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2.5</w:t>
            </w:r>
            <w:r w:rsidRPr="00A20171">
              <w:rPr>
                <w:rStyle w:val="a3"/>
                <w:noProof/>
              </w:rPr>
              <w:t xml:space="preserve"> Мониторинг работы комплекса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_Toc131693751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61B9AE" w14:textId="3959EFC6" w:rsidR="006E0EC1" w:rsidRDefault="006E0EC1" w:rsidP="006E0EC1">
          <w:pPr>
            <w:pStyle w:val="21"/>
            <w:tabs>
              <w:tab w:val="right" w:leader="dot" w:pos="9345"/>
            </w:tabs>
            <w:spacing w:after="0"/>
            <w:rPr>
              <w:rFonts w:eastAsiaTheme="minorEastAsia" w:cstheme="minorBidi"/>
              <w:smallCaps w:val="0"/>
              <w:noProof/>
              <w:sz w:val="22"/>
              <w:szCs w:val="22"/>
              <w:lang w:eastAsia="ru-RU"/>
            </w:rPr>
          </w:pPr>
          <w:hyperlink w:anchor="_Toc131693752" w:history="1">
            <w:r w:rsidRPr="00A20171">
              <w:rPr>
                <w:rStyle w:val="a3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2.6</w:t>
            </w:r>
            <w:r w:rsidRPr="00A20171">
              <w:rPr>
                <w:rStyle w:val="a3"/>
                <w:noProof/>
              </w:rPr>
              <w:t xml:space="preserve"> История действий администраторов комплекса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_Toc131693752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1D032E" w14:textId="0BFF3E25" w:rsidR="006E0EC1" w:rsidRDefault="006E0EC1">
          <w:pPr>
            <w:pStyle w:val="21"/>
            <w:tabs>
              <w:tab w:val="right" w:leader="dot" w:pos="9345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ru-RU"/>
            </w:rPr>
          </w:pPr>
          <w:hyperlink w:anchor="_Toc131693753" w:history="1">
            <w:r w:rsidRPr="00A20171">
              <w:rPr>
                <w:rStyle w:val="a3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2.7</w:t>
            </w:r>
            <w:r w:rsidRPr="00A20171">
              <w:rPr>
                <w:rStyle w:val="a3"/>
                <w:noProof/>
              </w:rPr>
              <w:t xml:space="preserve"> Переключение комплекса в аварийный режим работы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_Toc131693753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40A7DD" w14:textId="6341C027" w:rsidR="00166A66" w:rsidRDefault="00166A66" w:rsidP="00831844">
          <w:pPr>
            <w:spacing w:after="0" w:line="276" w:lineRule="auto"/>
          </w:pPr>
          <w:r>
            <w:fldChar w:fldCharType="end"/>
          </w:r>
        </w:p>
      </w:sdtContent>
    </w:sdt>
    <w:p w14:paraId="0874B99B" w14:textId="77777777" w:rsidR="00310C82" w:rsidRPr="00166A66" w:rsidRDefault="00166A66" w:rsidP="006E0EC1">
      <w:pPr>
        <w:pStyle w:val="11"/>
        <w:rPr>
          <w:rStyle w:val="a3"/>
          <w:rFonts w:ascii="Tahoma" w:eastAsia="Times New Roman" w:hAnsi="Tahoma" w:cs="Times New Roman"/>
          <w:b w:val="0"/>
          <w:bCs w:val="0"/>
          <w:noProof/>
          <w:color w:val="0000FF"/>
          <w:sz w:val="18"/>
          <w:szCs w:val="24"/>
          <w:lang w:eastAsia="ru-RU"/>
        </w:rPr>
      </w:pPr>
      <w:r>
        <w:rPr>
          <w:rStyle w:val="a3"/>
          <w:rFonts w:ascii="Tahoma" w:eastAsia="Times New Roman" w:hAnsi="Tahoma" w:cs="Times New Roman"/>
          <w:b w:val="0"/>
          <w:bCs w:val="0"/>
          <w:noProof/>
          <w:color w:val="0000FF"/>
          <w:sz w:val="18"/>
          <w:szCs w:val="24"/>
          <w:lang w:eastAsia="ru-RU"/>
        </w:rPr>
        <w:t xml:space="preserve"> </w:t>
      </w:r>
    </w:p>
    <w:p w14:paraId="4DB26B43" w14:textId="77777777" w:rsidR="002C0922" w:rsidRDefault="002C0922" w:rsidP="00831844">
      <w:pPr>
        <w:spacing w:after="0" w:line="276" w:lineRule="auto"/>
        <w:sectPr w:rsidR="002C092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8883D5B" w14:textId="77777777" w:rsidR="002C0922" w:rsidRDefault="002C0922" w:rsidP="009C2DFA">
      <w:pPr>
        <w:pStyle w:val="1"/>
        <w:rPr>
          <w:sz w:val="48"/>
          <w:szCs w:val="48"/>
        </w:rPr>
      </w:pPr>
      <w:bookmarkStart w:id="1" w:name="_Toc131693731"/>
      <w:r>
        <w:lastRenderedPageBreak/>
        <w:t>Общие положения</w:t>
      </w:r>
      <w:bookmarkEnd w:id="1"/>
    </w:p>
    <w:p w14:paraId="4DA6AAFE" w14:textId="77777777" w:rsidR="002C0922" w:rsidRDefault="002C0922" w:rsidP="009C2DFA">
      <w:pPr>
        <w:pStyle w:val="2"/>
        <w:rPr>
          <w:color w:val="1F3864" w:themeColor="accent1" w:themeShade="80"/>
        </w:rPr>
      </w:pPr>
      <w:bookmarkStart w:id="2" w:name="_Toc131693732"/>
      <w:r>
        <w:rPr>
          <w:color w:val="1F3864" w:themeColor="accent1" w:themeShade="80"/>
        </w:rPr>
        <w:t>Наименование и назначение</w:t>
      </w:r>
      <w:bookmarkEnd w:id="2"/>
    </w:p>
    <w:p w14:paraId="0DFAB170" w14:textId="431065FA" w:rsidR="002C0922" w:rsidRPr="00A96291" w:rsidRDefault="002C0922" w:rsidP="00A96291">
      <w:r w:rsidRPr="00A96291">
        <w:t xml:space="preserve">QIWI </w:t>
      </w:r>
      <w:proofErr w:type="spellStart"/>
      <w:r w:rsidRPr="00A96291">
        <w:t>Host</w:t>
      </w:r>
      <w:proofErr w:type="spellEnd"/>
      <w:r w:rsidRPr="00A96291">
        <w:t xml:space="preserve"> </w:t>
      </w:r>
      <w:proofErr w:type="spellStart"/>
      <w:r w:rsidRPr="00A96291">
        <w:t>Based</w:t>
      </w:r>
      <w:proofErr w:type="spellEnd"/>
      <w:r w:rsidRPr="00A96291">
        <w:t xml:space="preserve"> </w:t>
      </w:r>
      <w:proofErr w:type="spellStart"/>
      <w:r w:rsidRPr="00A96291">
        <w:t>Firewall</w:t>
      </w:r>
      <w:proofErr w:type="spellEnd"/>
      <w:r w:rsidRPr="00A96291">
        <w:t xml:space="preserve"> (QHBF) - программный комплекс, предназначенный для обеспечения централизованного управления системой фильтрации сетевых пакетов на серверах и рабочих станциях под управлением операционной системой </w:t>
      </w:r>
      <w:proofErr w:type="spellStart"/>
      <w:r w:rsidRPr="00A96291">
        <w:t>linux</w:t>
      </w:r>
      <w:proofErr w:type="spellEnd"/>
      <w:r w:rsidRPr="00A96291">
        <w:t>.</w:t>
      </w:r>
    </w:p>
    <w:p w14:paraId="6575BD06" w14:textId="77777777" w:rsidR="002C0922" w:rsidRDefault="002C0922" w:rsidP="009C2DFA">
      <w:pPr>
        <w:pStyle w:val="2"/>
        <w:rPr>
          <w:color w:val="1F3864" w:themeColor="accent1" w:themeShade="80"/>
        </w:rPr>
      </w:pPr>
      <w:bookmarkStart w:id="3" w:name="_Toc131693733"/>
      <w:r>
        <w:rPr>
          <w:color w:val="1F3864" w:themeColor="accent1" w:themeShade="80"/>
        </w:rPr>
        <w:t>Определения</w:t>
      </w:r>
      <w:bookmarkEnd w:id="3"/>
    </w:p>
    <w:p w14:paraId="70E176E1" w14:textId="77777777" w:rsidR="002C0922" w:rsidRDefault="002C0922" w:rsidP="00A96291">
      <w:pPr>
        <w:pStyle w:val="a4"/>
        <w:numPr>
          <w:ilvl w:val="0"/>
          <w:numId w:val="18"/>
        </w:numPr>
      </w:pPr>
      <w:r>
        <w:t>хост - устройство, работающее в режиме сервера, и подключенное к сети;</w:t>
      </w:r>
    </w:p>
    <w:p w14:paraId="149A7E91" w14:textId="1224FD6A" w:rsidR="002C0922" w:rsidRDefault="002C0922" w:rsidP="00A96291">
      <w:pPr>
        <w:pStyle w:val="a4"/>
        <w:numPr>
          <w:ilvl w:val="0"/>
          <w:numId w:val="18"/>
        </w:numPr>
      </w:pPr>
      <w:r>
        <w:t>фильтрация трафика - ограничение трафика между хостами в соответствии с настроенными правилами фильтрации;</w:t>
      </w:r>
    </w:p>
    <w:p w14:paraId="05F638A7" w14:textId="04389334" w:rsidR="002C0922" w:rsidRDefault="002C0922" w:rsidP="00A96291">
      <w:pPr>
        <w:pStyle w:val="a4"/>
        <w:numPr>
          <w:ilvl w:val="0"/>
          <w:numId w:val="18"/>
        </w:numPr>
      </w:pPr>
      <w:r>
        <w:t>правило фильтрации трафика - набор настроек, определяющий условия, при наступлении которых трафик ограничивается;</w:t>
      </w:r>
    </w:p>
    <w:p w14:paraId="51E80614" w14:textId="77777777" w:rsidR="002C0922" w:rsidRDefault="002C0922" w:rsidP="00A96291">
      <w:pPr>
        <w:pStyle w:val="a4"/>
        <w:numPr>
          <w:ilvl w:val="0"/>
          <w:numId w:val="18"/>
        </w:numPr>
      </w:pPr>
      <w:r>
        <w:t>режимы работы сервиса:</w:t>
      </w:r>
    </w:p>
    <w:p w14:paraId="4D3E1BEF" w14:textId="77777777" w:rsidR="002C0922" w:rsidRDefault="002C0922" w:rsidP="00A96291">
      <w:pPr>
        <w:pStyle w:val="a4"/>
        <w:numPr>
          <w:ilvl w:val="1"/>
          <w:numId w:val="18"/>
        </w:numPr>
      </w:pPr>
      <w:r>
        <w:t>мониторинг - режим работы сервиса, при котором собирается информация о трафике между хостами (</w:t>
      </w:r>
      <w:proofErr w:type="spellStart"/>
      <w:r>
        <w:t>логи</w:t>
      </w:r>
      <w:proofErr w:type="spellEnd"/>
      <w:r>
        <w:t>), трафик не ограничивается;</w:t>
      </w:r>
    </w:p>
    <w:p w14:paraId="62C28487" w14:textId="77777777" w:rsidR="002C0922" w:rsidRDefault="002C0922" w:rsidP="00A96291">
      <w:pPr>
        <w:pStyle w:val="a4"/>
        <w:numPr>
          <w:ilvl w:val="1"/>
          <w:numId w:val="18"/>
        </w:numPr>
      </w:pPr>
      <w:r>
        <w:t>блокировка - запрещен весь трафик, кроме явно разрешенного;</w:t>
      </w:r>
    </w:p>
    <w:p w14:paraId="5B630DAD" w14:textId="77777777" w:rsidR="002C0922" w:rsidRDefault="002C0922" w:rsidP="00A96291">
      <w:pPr>
        <w:pStyle w:val="a4"/>
        <w:numPr>
          <w:ilvl w:val="1"/>
          <w:numId w:val="18"/>
        </w:numPr>
      </w:pPr>
      <w:r>
        <w:t>аварийный режим - все блокирующие правила фильтрации трафика отключены.</w:t>
      </w:r>
    </w:p>
    <w:p w14:paraId="5E02AA3B" w14:textId="77777777" w:rsidR="00ED64BA" w:rsidRDefault="00ED64BA" w:rsidP="009C2DFA">
      <w:pPr>
        <w:pStyle w:val="2"/>
        <w:rPr>
          <w:color w:val="1F3864" w:themeColor="accent1" w:themeShade="80"/>
          <w:sz w:val="36"/>
          <w:szCs w:val="36"/>
        </w:rPr>
      </w:pPr>
      <w:bookmarkStart w:id="4" w:name="_Toc131693734"/>
      <w:r>
        <w:rPr>
          <w:color w:val="1F3864" w:themeColor="accent1" w:themeShade="80"/>
        </w:rPr>
        <w:t>Технические требования к клиентской части (АРМ Оператора)</w:t>
      </w:r>
      <w:bookmarkEnd w:id="4"/>
    </w:p>
    <w:p w14:paraId="2749706D" w14:textId="77777777" w:rsidR="00ED64BA" w:rsidRDefault="00ED64BA" w:rsidP="00A96291">
      <w:pPr>
        <w:pStyle w:val="a4"/>
        <w:numPr>
          <w:ilvl w:val="0"/>
          <w:numId w:val="18"/>
        </w:numPr>
      </w:pPr>
      <w:r>
        <w:t xml:space="preserve">Компьютер под управлением ОС </w:t>
      </w:r>
      <w:proofErr w:type="spellStart"/>
      <w:r>
        <w:t>Windows</w:t>
      </w:r>
      <w:proofErr w:type="spellEnd"/>
      <w:r>
        <w:t xml:space="preserve"> версии 7 и выше, или актуальной версии </w:t>
      </w:r>
      <w:proofErr w:type="spellStart"/>
      <w:r>
        <w:t>MacOS</w:t>
      </w:r>
      <w:proofErr w:type="spellEnd"/>
      <w:r>
        <w:t xml:space="preserve"> или ОС </w:t>
      </w:r>
      <w:proofErr w:type="spellStart"/>
      <w:r>
        <w:t>Linux</w:t>
      </w:r>
      <w:proofErr w:type="spellEnd"/>
      <w:r>
        <w:t xml:space="preserve"> (любого из современных дистрибутивов);</w:t>
      </w:r>
    </w:p>
    <w:p w14:paraId="476ADB04" w14:textId="77777777" w:rsidR="00ED64BA" w:rsidRDefault="00ED64BA" w:rsidP="00A96291">
      <w:pPr>
        <w:pStyle w:val="a4"/>
        <w:numPr>
          <w:ilvl w:val="0"/>
          <w:numId w:val="18"/>
        </w:numPr>
      </w:pPr>
      <w:r>
        <w:t xml:space="preserve">Интернет-браузер: </w:t>
      </w:r>
      <w:proofErr w:type="spellStart"/>
      <w:r>
        <w:t>Яндекс.Браузер</w:t>
      </w:r>
      <w:proofErr w:type="spellEnd"/>
      <w:r>
        <w:t xml:space="preserve">, </w:t>
      </w:r>
      <w:proofErr w:type="spellStart"/>
      <w:r>
        <w:t>Edge</w:t>
      </w:r>
      <w:proofErr w:type="spellEnd"/>
      <w:r>
        <w:t xml:space="preserve">, </w:t>
      </w:r>
      <w:proofErr w:type="spellStart"/>
      <w:r>
        <w:t>Mozilla</w:t>
      </w:r>
      <w:proofErr w:type="spellEnd"/>
      <w:r>
        <w:t xml:space="preserve"> </w:t>
      </w:r>
      <w:proofErr w:type="spellStart"/>
      <w:r>
        <w:t>FireFox</w:t>
      </w:r>
      <w:proofErr w:type="spellEnd"/>
      <w:r>
        <w:t xml:space="preserve">,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Chrome</w:t>
      </w:r>
      <w:proofErr w:type="spellEnd"/>
      <w:r>
        <w:t xml:space="preserve">, </w:t>
      </w:r>
      <w:proofErr w:type="spellStart"/>
      <w:r>
        <w:t>Safari</w:t>
      </w:r>
      <w:proofErr w:type="spellEnd"/>
      <w:r>
        <w:t xml:space="preserve"> актуальных версий.</w:t>
      </w:r>
    </w:p>
    <w:p w14:paraId="3B6704FF" w14:textId="77777777" w:rsidR="002C0922" w:rsidRDefault="002C0922" w:rsidP="009C2DFA">
      <w:pPr>
        <w:pStyle w:val="2"/>
        <w:rPr>
          <w:color w:val="1F3864" w:themeColor="accent1" w:themeShade="80"/>
        </w:rPr>
      </w:pPr>
      <w:bookmarkStart w:id="5" w:name="_Toc131693735"/>
      <w:r>
        <w:rPr>
          <w:color w:val="1F3864" w:themeColor="accent1" w:themeShade="80"/>
        </w:rPr>
        <w:t>Основные функции</w:t>
      </w:r>
      <w:bookmarkEnd w:id="5"/>
    </w:p>
    <w:p w14:paraId="6EE730FD" w14:textId="77777777" w:rsidR="00ED64BA" w:rsidRDefault="00ED64BA" w:rsidP="00A96291">
      <w:pPr>
        <w:pStyle w:val="a4"/>
        <w:numPr>
          <w:ilvl w:val="0"/>
          <w:numId w:val="18"/>
        </w:numPr>
      </w:pPr>
      <w:r>
        <w:t>просмотр существующих правил фильтрации трафика</w:t>
      </w:r>
    </w:p>
    <w:p w14:paraId="7A376BD2" w14:textId="77777777" w:rsidR="002C0922" w:rsidRDefault="002C0922" w:rsidP="00A96291">
      <w:pPr>
        <w:pStyle w:val="a4"/>
        <w:numPr>
          <w:ilvl w:val="0"/>
          <w:numId w:val="18"/>
        </w:numPr>
      </w:pPr>
      <w:r>
        <w:t>создание правила фильтрации трафика</w:t>
      </w:r>
    </w:p>
    <w:p w14:paraId="3B30588A" w14:textId="77777777" w:rsidR="002C0922" w:rsidRDefault="002C0922" w:rsidP="00A96291">
      <w:pPr>
        <w:pStyle w:val="a4"/>
        <w:numPr>
          <w:ilvl w:val="0"/>
          <w:numId w:val="18"/>
        </w:numPr>
      </w:pPr>
      <w:r>
        <w:t>удаление правила фильтрации трафика</w:t>
      </w:r>
    </w:p>
    <w:p w14:paraId="48C18CB6" w14:textId="77777777" w:rsidR="002C0922" w:rsidRDefault="002C0922" w:rsidP="00A96291">
      <w:pPr>
        <w:pStyle w:val="a4"/>
        <w:numPr>
          <w:ilvl w:val="0"/>
          <w:numId w:val="18"/>
        </w:numPr>
      </w:pPr>
      <w:r>
        <w:t>редактирование правила фильтрации трафика</w:t>
      </w:r>
    </w:p>
    <w:p w14:paraId="63C62DCA" w14:textId="77777777" w:rsidR="002C0922" w:rsidRDefault="002C0922" w:rsidP="00A96291">
      <w:pPr>
        <w:pStyle w:val="a4"/>
        <w:numPr>
          <w:ilvl w:val="0"/>
          <w:numId w:val="18"/>
        </w:numPr>
      </w:pPr>
      <w:r>
        <w:t>просмотр истории создания и редактирования правил фильтрации трафика</w:t>
      </w:r>
    </w:p>
    <w:p w14:paraId="44D785EF" w14:textId="77777777" w:rsidR="002C0922" w:rsidRDefault="002C0922" w:rsidP="00A96291">
      <w:pPr>
        <w:pStyle w:val="a4"/>
        <w:numPr>
          <w:ilvl w:val="0"/>
          <w:numId w:val="18"/>
        </w:numPr>
      </w:pPr>
      <w:r>
        <w:t>переключение режима работы (мониторинг/блокировка) для группы хостов</w:t>
      </w:r>
    </w:p>
    <w:p w14:paraId="1B39FCB7" w14:textId="77777777" w:rsidR="002C0922" w:rsidRDefault="002C0922" w:rsidP="00A96291">
      <w:pPr>
        <w:pStyle w:val="a4"/>
        <w:numPr>
          <w:ilvl w:val="0"/>
          <w:numId w:val="18"/>
        </w:numPr>
      </w:pPr>
      <w:r>
        <w:t>просмотр логов срабатывания правил фильтрации трафика</w:t>
      </w:r>
    </w:p>
    <w:p w14:paraId="1AA0B89F" w14:textId="6804E863" w:rsidR="002C0922" w:rsidRDefault="002C0922" w:rsidP="00A96291">
      <w:pPr>
        <w:pStyle w:val="a4"/>
        <w:numPr>
          <w:ilvl w:val="0"/>
          <w:numId w:val="18"/>
        </w:numPr>
      </w:pPr>
      <w:r>
        <w:t>переключение системы в "аварийный режим" (отключение блокирующих правил фильтрации трафика)</w:t>
      </w:r>
    </w:p>
    <w:p w14:paraId="1F541EFE" w14:textId="5956E53E" w:rsidR="009C2DFA" w:rsidRDefault="009C2DFA">
      <w:pPr>
        <w:spacing w:after="160" w:line="259" w:lineRule="auto"/>
      </w:pPr>
      <w:r>
        <w:br w:type="page"/>
      </w:r>
    </w:p>
    <w:p w14:paraId="711B70D5" w14:textId="77777777" w:rsidR="00ED64BA" w:rsidRDefault="00ED64BA" w:rsidP="009C2DFA">
      <w:pPr>
        <w:pStyle w:val="1"/>
      </w:pPr>
      <w:bookmarkStart w:id="6" w:name="_Toc131693736"/>
      <w:r w:rsidRPr="009C2DFA">
        <w:lastRenderedPageBreak/>
        <w:t>Работа</w:t>
      </w:r>
      <w:r>
        <w:t xml:space="preserve"> с комплексом</w:t>
      </w:r>
      <w:bookmarkEnd w:id="6"/>
    </w:p>
    <w:p w14:paraId="027C65F4" w14:textId="0C0113FC" w:rsidR="00ED64BA" w:rsidRDefault="00ED64BA" w:rsidP="009C2DFA">
      <w:pPr>
        <w:pStyle w:val="2"/>
        <w:rPr>
          <w:color w:val="1F3864" w:themeColor="accent1" w:themeShade="80"/>
        </w:rPr>
      </w:pPr>
      <w:bookmarkStart w:id="7" w:name="_Toc131693737"/>
      <w:r w:rsidRPr="009C2DFA">
        <w:rPr>
          <w:color w:val="1F3864" w:themeColor="accent1" w:themeShade="80"/>
        </w:rPr>
        <w:t>Авторизация</w:t>
      </w:r>
      <w:bookmarkEnd w:id="7"/>
    </w:p>
    <w:p w14:paraId="795FE514" w14:textId="77777777" w:rsidR="00ED64BA" w:rsidRDefault="00ED64BA" w:rsidP="00A96291">
      <w:r>
        <w:t>Для начала работы авторизуйтесь: укажите имя и пароль от своей учетной записи и нажмите кнопку "Войти".</w:t>
      </w:r>
    </w:p>
    <w:p w14:paraId="44C49F07" w14:textId="096F83BC" w:rsidR="00ED64BA" w:rsidRDefault="00ED64BA" w:rsidP="009C2DFA">
      <w:pPr>
        <w:pStyle w:val="2"/>
        <w:rPr>
          <w:color w:val="1F3864" w:themeColor="accent1" w:themeShade="80"/>
        </w:rPr>
      </w:pPr>
      <w:bookmarkStart w:id="8" w:name="_Toc131693738"/>
      <w:r>
        <w:rPr>
          <w:color w:val="1F3864" w:themeColor="accent1" w:themeShade="80"/>
        </w:rPr>
        <w:t>Правила</w:t>
      </w:r>
      <w:bookmarkEnd w:id="8"/>
    </w:p>
    <w:p w14:paraId="4615AEED" w14:textId="77777777" w:rsidR="00ED64BA" w:rsidRDefault="00ED64BA" w:rsidP="00A96291">
      <w:r>
        <w:t>Раздел содержит список существующих правил и предоставляет возможности:</w:t>
      </w:r>
    </w:p>
    <w:p w14:paraId="48E49CB4" w14:textId="77777777" w:rsidR="00ED64BA" w:rsidRDefault="00ED64BA" w:rsidP="00A96291">
      <w:pPr>
        <w:pStyle w:val="a4"/>
        <w:numPr>
          <w:ilvl w:val="0"/>
          <w:numId w:val="18"/>
        </w:numPr>
      </w:pPr>
      <w:r>
        <w:t>поиск по списку. в т.ч. с использованием фильтров;</w:t>
      </w:r>
    </w:p>
    <w:p w14:paraId="055C80BB" w14:textId="77777777" w:rsidR="00ED64BA" w:rsidRDefault="00ED64BA" w:rsidP="00A96291">
      <w:pPr>
        <w:pStyle w:val="a4"/>
        <w:numPr>
          <w:ilvl w:val="0"/>
          <w:numId w:val="18"/>
        </w:numPr>
      </w:pPr>
      <w:r>
        <w:t>создание нового правила;</w:t>
      </w:r>
    </w:p>
    <w:p w14:paraId="48C34985" w14:textId="77777777" w:rsidR="00ED64BA" w:rsidRDefault="00ED64BA" w:rsidP="00A96291">
      <w:pPr>
        <w:pStyle w:val="a4"/>
        <w:numPr>
          <w:ilvl w:val="0"/>
          <w:numId w:val="18"/>
        </w:numPr>
      </w:pPr>
      <w:r>
        <w:t>выполнение действий с существующими правилами.</w:t>
      </w:r>
    </w:p>
    <w:p w14:paraId="06E84704" w14:textId="77777777" w:rsidR="00ED64BA" w:rsidRDefault="00ED64BA" w:rsidP="00A96291">
      <w:r>
        <w:t xml:space="preserve">Правила в списке описаны в формате "[хост - источник </w:t>
      </w:r>
      <w:proofErr w:type="gramStart"/>
      <w:r>
        <w:t>трафика]</w:t>
      </w:r>
      <w:proofErr w:type="spellStart"/>
      <w:r>
        <w:t>сервис</w:t>
      </w:r>
      <w:proofErr w:type="gramEnd"/>
      <w:r>
        <w:t>.роль.окружение</w:t>
      </w:r>
      <w:proofErr w:type="spellEnd"/>
      <w:r>
        <w:t xml:space="preserve"> → [хост - место применения правила]</w:t>
      </w:r>
      <w:proofErr w:type="spellStart"/>
      <w:r>
        <w:t>сервис.роль.окружение</w:t>
      </w:r>
      <w:proofErr w:type="spellEnd"/>
      <w:r>
        <w:t>", далее указаны порт, действие, направление (входящий или исходящий трафик), и комментарий, если он есть.</w:t>
      </w:r>
    </w:p>
    <w:p w14:paraId="17F913D0" w14:textId="77777777" w:rsidR="00ED64BA" w:rsidRDefault="00ED64BA" w:rsidP="00A96291">
      <w:r>
        <w:t>Рядом с описанием каждого правила размещены кнопки для выполнения действий с ним: просмотра истории, редактирования правила и удаления, а также индикатор, показывающий состояние правила: активное или не активное.</w:t>
      </w:r>
    </w:p>
    <w:p w14:paraId="42A8B9E8" w14:textId="00A7CDA6" w:rsidR="00ED64BA" w:rsidRDefault="00316560" w:rsidP="00AE662C">
      <w:pPr>
        <w:jc w:val="center"/>
      </w:pPr>
      <w:r>
        <w:rPr>
          <w:noProof/>
        </w:rPr>
        <w:drawing>
          <wp:inline distT="0" distB="0" distL="0" distR="0" wp14:anchorId="12A5F53D" wp14:editId="0C47631B">
            <wp:extent cx="4320000" cy="3063600"/>
            <wp:effectExtent l="19050" t="19050" r="23495" b="2286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равила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30636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5571CBF" w14:textId="6D3760EF" w:rsidR="00CF47AC" w:rsidRPr="00CF47AC" w:rsidRDefault="00CF47AC" w:rsidP="009C2DFA">
      <w:pPr>
        <w:pStyle w:val="3"/>
        <w:rPr>
          <w:color w:val="1F3864" w:themeColor="accent1" w:themeShade="80"/>
        </w:rPr>
      </w:pPr>
      <w:bookmarkStart w:id="9" w:name="_Toc131693739"/>
      <w:r w:rsidRPr="00CF47AC">
        <w:rPr>
          <w:color w:val="1F3864" w:themeColor="accent1" w:themeShade="80"/>
        </w:rPr>
        <w:t>Поиск правила</w:t>
      </w:r>
      <w:bookmarkEnd w:id="9"/>
    </w:p>
    <w:p w14:paraId="335289EF" w14:textId="78D603A7" w:rsidR="000339A8" w:rsidRDefault="000339A8" w:rsidP="009C2DFA">
      <w:r>
        <w:t>Чтобы найти существующее правило, введите в поисковой строке последовательность символов для поиска и нажмите "</w:t>
      </w:r>
      <w:r w:rsidR="00316560">
        <w:t>Поиск</w:t>
      </w:r>
      <w:r>
        <w:t>".</w:t>
      </w:r>
    </w:p>
    <w:p w14:paraId="00825A50" w14:textId="296FAAD5" w:rsidR="000339A8" w:rsidRDefault="000339A8" w:rsidP="00A96291">
      <w:r>
        <w:t xml:space="preserve">Если список слишком длинный, или если нужно отобрать группу правил, соответствующих заданным параметрам, воспользуйтесь фильтрами: выберите параметры источника трафика </w:t>
      </w:r>
      <w:r w:rsidR="00316560">
        <w:t>–</w:t>
      </w:r>
      <w:r>
        <w:t xml:space="preserve"> </w:t>
      </w:r>
      <w:r w:rsidR="00316560">
        <w:t>"Источник</w:t>
      </w:r>
      <w:r>
        <w:t xml:space="preserve"> (сервис, роль, окружение)</w:t>
      </w:r>
      <w:r w:rsidR="00316560">
        <w:t>"</w:t>
      </w:r>
      <w:r>
        <w:t xml:space="preserve"> и/или </w:t>
      </w:r>
      <w:r w:rsidR="00316560">
        <w:t>получателя трафика</w:t>
      </w:r>
      <w:r>
        <w:t xml:space="preserve"> </w:t>
      </w:r>
      <w:r w:rsidR="00316560">
        <w:t>–</w:t>
      </w:r>
      <w:r>
        <w:t xml:space="preserve"> </w:t>
      </w:r>
      <w:r w:rsidR="00316560">
        <w:t>"Получатель</w:t>
      </w:r>
      <w:r>
        <w:t xml:space="preserve"> (сервис, роль, окружение)</w:t>
      </w:r>
      <w:r w:rsidR="00316560">
        <w:t>"</w:t>
      </w:r>
      <w:r>
        <w:t xml:space="preserve">, укажите порт, выберите тип протокола, нажмите кнопку </w:t>
      </w:r>
      <w:r>
        <w:lastRenderedPageBreak/>
        <w:t xml:space="preserve">"Отобрать". Отбор и </w:t>
      </w:r>
      <w:proofErr w:type="gramStart"/>
      <w:r>
        <w:t>поиск по ключевым словам</w:t>
      </w:r>
      <w:proofErr w:type="gramEnd"/>
      <w:r>
        <w:t xml:space="preserve"> можно использовать одновременно, результат будет выведен на экран.</w:t>
      </w:r>
    </w:p>
    <w:p w14:paraId="019EFFEE" w14:textId="614F81DF" w:rsidR="00ED64BA" w:rsidRDefault="00316560" w:rsidP="00AE662C">
      <w:pPr>
        <w:jc w:val="center"/>
      </w:pPr>
      <w:r>
        <w:rPr>
          <w:noProof/>
        </w:rPr>
        <w:drawing>
          <wp:inline distT="0" distB="0" distL="0" distR="0" wp14:anchorId="4236436B" wp14:editId="0C0503D4">
            <wp:extent cx="3600000" cy="1731600"/>
            <wp:effectExtent l="19050" t="19050" r="19685" b="215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Правила - фильтры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17316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ACE6529" w14:textId="77777777" w:rsidR="00A96291" w:rsidRDefault="00A96291" w:rsidP="009C2DFA">
      <w:pPr>
        <w:pStyle w:val="3"/>
        <w:rPr>
          <w:color w:val="1F3864" w:themeColor="accent1" w:themeShade="80"/>
        </w:rPr>
      </w:pPr>
      <w:bookmarkStart w:id="10" w:name="_Toc131693740"/>
      <w:r w:rsidRPr="009C2DFA">
        <w:rPr>
          <w:color w:val="1F3864" w:themeColor="accent1" w:themeShade="80"/>
        </w:rPr>
        <w:t>Создание</w:t>
      </w:r>
      <w:r>
        <w:rPr>
          <w:color w:val="1F3864" w:themeColor="accent1" w:themeShade="80"/>
        </w:rPr>
        <w:t xml:space="preserve"> правила</w:t>
      </w:r>
      <w:bookmarkEnd w:id="10"/>
    </w:p>
    <w:p w14:paraId="75CFA59A" w14:textId="369AB848" w:rsidR="00A96291" w:rsidRDefault="00A96291" w:rsidP="00A96291">
      <w:r>
        <w:t>Чтобы создать новое правило, нажмите кнопку "Создать правило" и укажите в</w:t>
      </w:r>
      <w:r w:rsidR="00AE662C">
        <w:t> </w:t>
      </w:r>
      <w:r>
        <w:t>открывшейся форме его параметры:</w:t>
      </w:r>
    </w:p>
    <w:p w14:paraId="385307E6" w14:textId="496B84F5" w:rsidR="00A96291" w:rsidRDefault="00A96291" w:rsidP="00A96291">
      <w:pPr>
        <w:pStyle w:val="a4"/>
        <w:numPr>
          <w:ilvl w:val="0"/>
          <w:numId w:val="18"/>
        </w:numPr>
      </w:pPr>
      <w:r>
        <w:t>Параметры хоста - источника трафика:</w:t>
      </w:r>
    </w:p>
    <w:p w14:paraId="6462C3BE" w14:textId="3CD87BA1" w:rsidR="00A96291" w:rsidRDefault="00A96291" w:rsidP="00A96291">
      <w:pPr>
        <w:pStyle w:val="a4"/>
        <w:numPr>
          <w:ilvl w:val="1"/>
          <w:numId w:val="18"/>
        </w:numPr>
      </w:pPr>
      <w:r>
        <w:t>выберите тип источника и укажите значения для соответствующих этому типу параметров:</w:t>
      </w:r>
    </w:p>
    <w:p w14:paraId="3BFC2AE9" w14:textId="39947ACC" w:rsidR="00A96291" w:rsidRDefault="00316560" w:rsidP="00A96291">
      <w:pPr>
        <w:pStyle w:val="a4"/>
        <w:numPr>
          <w:ilvl w:val="2"/>
          <w:numId w:val="18"/>
        </w:numPr>
      </w:pPr>
      <w:r>
        <w:t>СРО</w:t>
      </w:r>
      <w:r w:rsidR="00A96291">
        <w:t xml:space="preserve"> - выберите сервис, роль, окружение из соответствующих списков;</w:t>
      </w:r>
    </w:p>
    <w:p w14:paraId="54071325" w14:textId="5B9989BB" w:rsidR="00A96291" w:rsidRDefault="00A96291" w:rsidP="00A96291">
      <w:pPr>
        <w:pStyle w:val="a4"/>
        <w:numPr>
          <w:ilvl w:val="2"/>
          <w:numId w:val="18"/>
        </w:numPr>
      </w:pPr>
      <w:r>
        <w:t xml:space="preserve">IP </w:t>
      </w:r>
      <w:r w:rsidR="00316560">
        <w:t>адрес</w:t>
      </w:r>
      <w:r>
        <w:t xml:space="preserve"> - укажите IP адрес или блок адресов;</w:t>
      </w:r>
    </w:p>
    <w:p w14:paraId="2E765EDD" w14:textId="37DE13D0" w:rsidR="00A96291" w:rsidRDefault="00316560" w:rsidP="00A96291">
      <w:pPr>
        <w:pStyle w:val="a4"/>
        <w:numPr>
          <w:ilvl w:val="2"/>
          <w:numId w:val="18"/>
        </w:numPr>
      </w:pPr>
      <w:r>
        <w:t>Новый СРО</w:t>
      </w:r>
      <w:r w:rsidR="00A96291">
        <w:t xml:space="preserve"> - создайте новый источник, если его нет в списке;</w:t>
      </w:r>
    </w:p>
    <w:p w14:paraId="0E2217C2" w14:textId="09892F25" w:rsidR="00A96291" w:rsidRDefault="00A96291" w:rsidP="00A96291">
      <w:pPr>
        <w:pStyle w:val="a4"/>
        <w:numPr>
          <w:ilvl w:val="0"/>
          <w:numId w:val="18"/>
        </w:numPr>
      </w:pPr>
      <w:r>
        <w:t>Параметры хоста</w:t>
      </w:r>
      <w:r w:rsidR="00316560">
        <w:t xml:space="preserve"> – получателя трафика</w:t>
      </w:r>
      <w:r>
        <w:t>:</w:t>
      </w:r>
    </w:p>
    <w:p w14:paraId="4CF62E4A" w14:textId="0D0B6B7C" w:rsidR="00A96291" w:rsidRDefault="00A96291" w:rsidP="00A96291">
      <w:pPr>
        <w:pStyle w:val="a4"/>
        <w:numPr>
          <w:ilvl w:val="1"/>
          <w:numId w:val="18"/>
        </w:numPr>
      </w:pPr>
      <w:r>
        <w:t>выберите тип и укажите значения для соответствующих этому типу параметров:</w:t>
      </w:r>
    </w:p>
    <w:p w14:paraId="1B5AAB4C" w14:textId="4C4F7065" w:rsidR="00A96291" w:rsidRDefault="00316560" w:rsidP="00A96291">
      <w:pPr>
        <w:pStyle w:val="a4"/>
        <w:numPr>
          <w:ilvl w:val="2"/>
          <w:numId w:val="18"/>
        </w:numPr>
      </w:pPr>
      <w:r>
        <w:t>СРО</w:t>
      </w:r>
      <w:r w:rsidR="00A96291">
        <w:t xml:space="preserve"> - выберите сервис, роль, окружение из соответствующих списков;</w:t>
      </w:r>
    </w:p>
    <w:p w14:paraId="006A30FF" w14:textId="39951CCD" w:rsidR="00A96291" w:rsidRDefault="00A96291" w:rsidP="00A96291">
      <w:pPr>
        <w:pStyle w:val="a4"/>
        <w:numPr>
          <w:ilvl w:val="2"/>
          <w:numId w:val="18"/>
        </w:numPr>
      </w:pPr>
      <w:r>
        <w:t xml:space="preserve">IP </w:t>
      </w:r>
      <w:r w:rsidR="00316560">
        <w:t>адрес</w:t>
      </w:r>
      <w:r>
        <w:t xml:space="preserve"> - укажите IP адрес или диапазон адресов;</w:t>
      </w:r>
    </w:p>
    <w:p w14:paraId="04E64476" w14:textId="0C3A50DE" w:rsidR="00A96291" w:rsidRDefault="00316560" w:rsidP="00A96291">
      <w:pPr>
        <w:pStyle w:val="a4"/>
        <w:numPr>
          <w:ilvl w:val="2"/>
          <w:numId w:val="18"/>
        </w:numPr>
      </w:pPr>
      <w:r>
        <w:t>Новый СРО</w:t>
      </w:r>
      <w:r w:rsidR="00A96291">
        <w:t xml:space="preserve"> - создайте но</w:t>
      </w:r>
      <w:r>
        <w:t>вого</w:t>
      </w:r>
      <w:r w:rsidR="00A96291">
        <w:t xml:space="preserve"> </w:t>
      </w:r>
      <w:r>
        <w:t>получателя</w:t>
      </w:r>
      <w:r w:rsidR="00A96291">
        <w:t>, если его нет в списке;</w:t>
      </w:r>
    </w:p>
    <w:p w14:paraId="10DD2196" w14:textId="580C62E0" w:rsidR="00A96291" w:rsidRDefault="00A96291" w:rsidP="00A96291">
      <w:pPr>
        <w:pStyle w:val="a4"/>
        <w:numPr>
          <w:ilvl w:val="0"/>
          <w:numId w:val="18"/>
        </w:numPr>
      </w:pPr>
      <w:r>
        <w:t>Направление - выберите входящий или исходящий трафик;</w:t>
      </w:r>
    </w:p>
    <w:p w14:paraId="0E5E37BE" w14:textId="6E3A0BE1" w:rsidR="00A96291" w:rsidRDefault="00A96291" w:rsidP="00A96291">
      <w:pPr>
        <w:pStyle w:val="a4"/>
        <w:numPr>
          <w:ilvl w:val="0"/>
          <w:numId w:val="18"/>
        </w:numPr>
      </w:pPr>
      <w:r>
        <w:t>Протокол - выберите протокол из списка;</w:t>
      </w:r>
    </w:p>
    <w:p w14:paraId="4F8D29BA" w14:textId="43E6B524" w:rsidR="00A96291" w:rsidRDefault="00A96291" w:rsidP="00A96291">
      <w:pPr>
        <w:pStyle w:val="a4"/>
        <w:numPr>
          <w:ilvl w:val="0"/>
          <w:numId w:val="18"/>
        </w:numPr>
      </w:pPr>
      <w:r>
        <w:t>Порт - укажите порт или диапазон портов</w:t>
      </w:r>
    </w:p>
    <w:p w14:paraId="7586AF52" w14:textId="04C01068" w:rsidR="00A96291" w:rsidRDefault="00A96291" w:rsidP="00A96291">
      <w:pPr>
        <w:pStyle w:val="a4"/>
        <w:numPr>
          <w:ilvl w:val="0"/>
          <w:numId w:val="18"/>
        </w:numPr>
      </w:pPr>
      <w:r>
        <w:t>Действие - выберите тип правила:</w:t>
      </w:r>
    </w:p>
    <w:p w14:paraId="4B00DEA4" w14:textId="57420F97" w:rsidR="00A96291" w:rsidRDefault="00A96291" w:rsidP="00A96291">
      <w:pPr>
        <w:pStyle w:val="a4"/>
        <w:numPr>
          <w:ilvl w:val="1"/>
          <w:numId w:val="18"/>
        </w:numPr>
      </w:pPr>
      <w:r>
        <w:t>ACCEPT - разрешающее правило (разрешит трафик с заданными параметрами);</w:t>
      </w:r>
    </w:p>
    <w:p w14:paraId="7B6A0B2C" w14:textId="1C5CFB55" w:rsidR="00A96291" w:rsidRDefault="00A96291" w:rsidP="00A96291">
      <w:pPr>
        <w:pStyle w:val="a4"/>
        <w:numPr>
          <w:ilvl w:val="1"/>
          <w:numId w:val="18"/>
        </w:numPr>
      </w:pPr>
      <w:r>
        <w:t>REJECT - запрещающее правило (заблокирует трафик с заданными параметрами);</w:t>
      </w:r>
    </w:p>
    <w:p w14:paraId="1302E4DB" w14:textId="26204230" w:rsidR="00ED64BA" w:rsidRDefault="00A96291" w:rsidP="00A96291">
      <w:pPr>
        <w:pStyle w:val="a4"/>
        <w:numPr>
          <w:ilvl w:val="0"/>
          <w:numId w:val="18"/>
        </w:numPr>
      </w:pPr>
      <w:r>
        <w:t>Комментарий - добавьте комментарий к правилу, если необходимо (напр., номер заявки, по которой настроено правило).</w:t>
      </w:r>
    </w:p>
    <w:tbl>
      <w:tblPr>
        <w:tblStyle w:val="a5"/>
        <w:tblW w:w="0" w:type="auto"/>
        <w:tblInd w:w="0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345"/>
      </w:tblGrid>
      <w:tr w:rsidR="00A96291" w14:paraId="0DA516D8" w14:textId="77777777" w:rsidTr="00A96291">
        <w:tc>
          <w:tcPr>
            <w:tcW w:w="9345" w:type="dxa"/>
            <w:shd w:val="clear" w:color="auto" w:fill="D9E2F3" w:themeFill="accent1" w:themeFillTint="33"/>
          </w:tcPr>
          <w:p w14:paraId="4E64D751" w14:textId="343D038E" w:rsidR="00A96291" w:rsidRDefault="00A96291" w:rsidP="00A96291">
            <w:pPr>
              <w:spacing w:after="0"/>
            </w:pPr>
            <w:r>
              <w:t>Внимание: всё, что не разрешено явно, попадает под действие запрещающих правил</w:t>
            </w:r>
          </w:p>
        </w:tc>
      </w:tr>
    </w:tbl>
    <w:p w14:paraId="2429A8A4" w14:textId="1087F5FB" w:rsidR="00A96291" w:rsidRDefault="00A96291" w:rsidP="002772B6">
      <w:pPr>
        <w:spacing w:before="240"/>
      </w:pPr>
      <w:r w:rsidRPr="00A96291">
        <w:t>Нажмите "Сохранить". Правило будет создано и добавлено в общий список в неактивном состоянии.</w:t>
      </w:r>
    </w:p>
    <w:p w14:paraId="4AF4551B" w14:textId="144C2D8C" w:rsidR="00E07206" w:rsidRPr="00E07206" w:rsidRDefault="00E07206" w:rsidP="002772B6">
      <w:pPr>
        <w:spacing w:before="240"/>
      </w:pPr>
      <w:r>
        <w:lastRenderedPageBreak/>
        <w:t xml:space="preserve">Также правила можно создавать на основании записей логов, см. п. </w:t>
      </w:r>
      <w:r>
        <w:fldChar w:fldCharType="begin"/>
      </w:r>
      <w:r>
        <w:instrText xml:space="preserve"> REF _Ref130308039 \r \h </w:instrText>
      </w:r>
      <w:r>
        <w:fldChar w:fldCharType="separate"/>
      </w:r>
      <w:r>
        <w:t xml:space="preserve">2.3 </w:t>
      </w:r>
      <w:r>
        <w:fldChar w:fldCharType="end"/>
      </w:r>
    </w:p>
    <w:p w14:paraId="46F32F9C" w14:textId="72E847DB" w:rsidR="00A96291" w:rsidRDefault="00316560" w:rsidP="00AE662C">
      <w:pPr>
        <w:jc w:val="center"/>
      </w:pPr>
      <w:r>
        <w:rPr>
          <w:noProof/>
        </w:rPr>
        <w:drawing>
          <wp:inline distT="0" distB="0" distL="0" distR="0" wp14:anchorId="54197F50" wp14:editId="29B1BFBA">
            <wp:extent cx="3600000" cy="3445200"/>
            <wp:effectExtent l="19050" t="19050" r="19685" b="222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Правила - создать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34452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107DC19" w14:textId="77777777" w:rsidR="005A7D4D" w:rsidRDefault="005A7D4D" w:rsidP="009C2DFA">
      <w:pPr>
        <w:pStyle w:val="3"/>
        <w:rPr>
          <w:color w:val="1F3864" w:themeColor="accent1" w:themeShade="80"/>
          <w:sz w:val="27"/>
          <w:szCs w:val="27"/>
        </w:rPr>
      </w:pPr>
      <w:bookmarkStart w:id="11" w:name="_Toc131693741"/>
      <w:r>
        <w:rPr>
          <w:color w:val="1F3864" w:themeColor="accent1" w:themeShade="80"/>
        </w:rPr>
        <w:t>Применение правила</w:t>
      </w:r>
      <w:bookmarkEnd w:id="11"/>
    </w:p>
    <w:p w14:paraId="35938107" w14:textId="33DF98E7" w:rsidR="005A7D4D" w:rsidRDefault="005A7D4D" w:rsidP="005A7D4D">
      <w:r>
        <w:t>Чтобы активировать правила, нажмите кнопку "Применить правила". Все ранее не</w:t>
      </w:r>
      <w:r w:rsidR="00E07206">
        <w:rPr>
          <w:lang w:val="en-US"/>
        </w:rPr>
        <w:t> </w:t>
      </w:r>
      <w:r>
        <w:t>активированные правила будут применены одновременно.</w:t>
      </w:r>
    </w:p>
    <w:p w14:paraId="76C9AA21" w14:textId="77777777" w:rsidR="005A7D4D" w:rsidRDefault="005A7D4D" w:rsidP="009C2DFA">
      <w:pPr>
        <w:pStyle w:val="3"/>
        <w:rPr>
          <w:color w:val="1F3864" w:themeColor="accent1" w:themeShade="80"/>
        </w:rPr>
      </w:pPr>
      <w:bookmarkStart w:id="12" w:name="_Toc131693742"/>
      <w:r>
        <w:rPr>
          <w:color w:val="1F3864" w:themeColor="accent1" w:themeShade="80"/>
        </w:rPr>
        <w:t>Редактирование правила</w:t>
      </w:r>
      <w:bookmarkEnd w:id="12"/>
    </w:p>
    <w:p w14:paraId="3190A3DC" w14:textId="7216C9BE" w:rsidR="005A7D4D" w:rsidRDefault="005A7D4D" w:rsidP="005A7D4D">
      <w:r>
        <w:t>Чтобы изменить параметры правила, найдите его в общем списке и нажмите кнопку "</w:t>
      </w:r>
      <w:r w:rsidR="009C2DFA">
        <w:t>Изменить</w:t>
      </w:r>
      <w:r>
        <w:t>". На экран будет выведена форма, аналогичная форме создания правила и содержащая параметры существующего. Внесите необходимые изменения и нажмите "Сохранить".</w:t>
      </w:r>
    </w:p>
    <w:tbl>
      <w:tblPr>
        <w:tblStyle w:val="a5"/>
        <w:tblW w:w="0" w:type="auto"/>
        <w:tblInd w:w="0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345"/>
      </w:tblGrid>
      <w:tr w:rsidR="00E07206" w14:paraId="4216E671" w14:textId="77777777" w:rsidTr="008471BC">
        <w:tc>
          <w:tcPr>
            <w:tcW w:w="9345" w:type="dxa"/>
            <w:shd w:val="clear" w:color="auto" w:fill="D9E2F3" w:themeFill="accent1" w:themeFillTint="33"/>
          </w:tcPr>
          <w:p w14:paraId="636F5B85" w14:textId="7EC3B847" w:rsidR="009C2DFA" w:rsidRDefault="00E07206" w:rsidP="009C2DFA">
            <w:pPr>
              <w:spacing w:after="0"/>
            </w:pPr>
            <w:r>
              <w:t>Внимание: после сохранения изменений правило становится неактивным</w:t>
            </w:r>
          </w:p>
        </w:tc>
      </w:tr>
    </w:tbl>
    <w:p w14:paraId="55FD193F" w14:textId="35817926" w:rsidR="00E07206" w:rsidRDefault="00E07206" w:rsidP="00814B03">
      <w:pPr>
        <w:pStyle w:val="3"/>
        <w:spacing w:before="240"/>
        <w:rPr>
          <w:color w:val="1F3864" w:themeColor="accent1" w:themeShade="80"/>
          <w:sz w:val="27"/>
          <w:szCs w:val="27"/>
        </w:rPr>
      </w:pPr>
      <w:bookmarkStart w:id="13" w:name="_Toc131693743"/>
      <w:r>
        <w:rPr>
          <w:color w:val="1F3864" w:themeColor="accent1" w:themeShade="80"/>
        </w:rPr>
        <w:t>Удаление правила</w:t>
      </w:r>
      <w:bookmarkEnd w:id="13"/>
    </w:p>
    <w:p w14:paraId="69BE6678" w14:textId="427DB368" w:rsidR="00E07206" w:rsidRDefault="00E07206" w:rsidP="00E07206">
      <w:r>
        <w:t>Чтобы удалить правило, найдите его в общем списке и нажмите кнопку "Удалить".</w:t>
      </w:r>
    </w:p>
    <w:p w14:paraId="486DE89A" w14:textId="77777777" w:rsidR="00E07206" w:rsidRDefault="00E07206" w:rsidP="009C2DFA">
      <w:pPr>
        <w:pStyle w:val="3"/>
        <w:rPr>
          <w:color w:val="1F3864" w:themeColor="accent1" w:themeShade="80"/>
        </w:rPr>
      </w:pPr>
      <w:bookmarkStart w:id="14" w:name="_Toc131693744"/>
      <w:r>
        <w:rPr>
          <w:color w:val="1F3864" w:themeColor="accent1" w:themeShade="80"/>
        </w:rPr>
        <w:t>История создания и редактирования правила</w:t>
      </w:r>
      <w:bookmarkEnd w:id="14"/>
    </w:p>
    <w:p w14:paraId="3B814213" w14:textId="77777777" w:rsidR="00E07206" w:rsidRDefault="00E07206" w:rsidP="00E07206">
      <w:pPr>
        <w:spacing w:after="0"/>
      </w:pPr>
      <w:r>
        <w:t>Чтобы просмотреть историю изменения правила (создание, редактирование и т.д.), найдите его в общем списке и нажмите кнопку "История". На экран будет выведена таблица, содержащая историю изменений правила, с указанием следующих данных:</w:t>
      </w:r>
    </w:p>
    <w:p w14:paraId="68D09C7B" w14:textId="77777777" w:rsidR="00E07206" w:rsidRDefault="00E07206" w:rsidP="00E07206">
      <w:pPr>
        <w:pStyle w:val="a4"/>
        <w:numPr>
          <w:ilvl w:val="0"/>
          <w:numId w:val="18"/>
        </w:numPr>
      </w:pPr>
      <w:r>
        <w:t>дата и время изменения;</w:t>
      </w:r>
    </w:p>
    <w:p w14:paraId="261002C3" w14:textId="77777777" w:rsidR="00E07206" w:rsidRDefault="00E07206" w:rsidP="00E07206">
      <w:pPr>
        <w:pStyle w:val="a4"/>
        <w:numPr>
          <w:ilvl w:val="0"/>
          <w:numId w:val="18"/>
        </w:numPr>
      </w:pPr>
      <w:r>
        <w:t>действие, которое было произведено в отношении правила;</w:t>
      </w:r>
    </w:p>
    <w:p w14:paraId="4F46B1C7" w14:textId="77777777" w:rsidR="00E07206" w:rsidRDefault="00E07206" w:rsidP="00E07206">
      <w:pPr>
        <w:pStyle w:val="a4"/>
        <w:numPr>
          <w:ilvl w:val="0"/>
          <w:numId w:val="18"/>
        </w:numPr>
      </w:pPr>
      <w:r>
        <w:t>список изменений (отображается при создании и изменении правила);</w:t>
      </w:r>
    </w:p>
    <w:p w14:paraId="661F0F4F" w14:textId="77777777" w:rsidR="00E07206" w:rsidRDefault="00E07206" w:rsidP="00E07206">
      <w:pPr>
        <w:pStyle w:val="a4"/>
        <w:numPr>
          <w:ilvl w:val="0"/>
          <w:numId w:val="18"/>
        </w:numPr>
      </w:pPr>
      <w:r>
        <w:t>имя учетной записи, под которой произведено изменение.</w:t>
      </w:r>
    </w:p>
    <w:p w14:paraId="533027AE" w14:textId="4A2E0E91" w:rsidR="00E07206" w:rsidRDefault="00651A80" w:rsidP="00814B03">
      <w:pPr>
        <w:jc w:val="center"/>
      </w:pPr>
      <w:r>
        <w:rPr>
          <w:noProof/>
        </w:rPr>
        <w:lastRenderedPageBreak/>
        <w:drawing>
          <wp:inline distT="0" distB="0" distL="0" distR="0" wp14:anchorId="63F1BF31" wp14:editId="23150FE6">
            <wp:extent cx="4320000" cy="3254400"/>
            <wp:effectExtent l="19050" t="19050" r="23495" b="222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стория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32544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E2224DC" w14:textId="77777777" w:rsidR="00E07206" w:rsidRDefault="00E07206" w:rsidP="009C2DFA">
      <w:pPr>
        <w:pStyle w:val="3"/>
        <w:rPr>
          <w:color w:val="1F3864" w:themeColor="accent1" w:themeShade="80"/>
          <w:sz w:val="27"/>
          <w:szCs w:val="27"/>
        </w:rPr>
      </w:pPr>
      <w:bookmarkStart w:id="15" w:name="_Toc131693745"/>
      <w:r>
        <w:rPr>
          <w:color w:val="1F3864" w:themeColor="accent1" w:themeShade="80"/>
        </w:rPr>
        <w:t>Параметры правил по умолчанию</w:t>
      </w:r>
      <w:bookmarkEnd w:id="15"/>
    </w:p>
    <w:p w14:paraId="4EECD7AC" w14:textId="77777777" w:rsidR="00E07206" w:rsidRDefault="00E07206" w:rsidP="00E07206">
      <w:pPr>
        <w:spacing w:after="0"/>
      </w:pPr>
      <w:r>
        <w:t>Раздел содержит описания префиксов и постфиксов, которые добавляются ко всем правилам автоматически:</w:t>
      </w:r>
    </w:p>
    <w:p w14:paraId="6F1AD3D3" w14:textId="56F54D55" w:rsidR="00E07206" w:rsidRDefault="00651A80" w:rsidP="00E07206">
      <w:pPr>
        <w:pStyle w:val="a4"/>
        <w:numPr>
          <w:ilvl w:val="0"/>
          <w:numId w:val="18"/>
        </w:numPr>
      </w:pPr>
      <w:r>
        <w:t>По умолчанию</w:t>
      </w:r>
      <w:r w:rsidR="00E07206">
        <w:t xml:space="preserve"> - содержит описания стандартных параметров;</w:t>
      </w:r>
    </w:p>
    <w:p w14:paraId="733D2688" w14:textId="36ADB809" w:rsidR="00E07206" w:rsidRDefault="00651A80" w:rsidP="00E07206">
      <w:pPr>
        <w:pStyle w:val="a4"/>
        <w:numPr>
          <w:ilvl w:val="0"/>
          <w:numId w:val="18"/>
        </w:numPr>
      </w:pPr>
      <w:r>
        <w:t>Пользовательские параметры</w:t>
      </w:r>
      <w:r w:rsidR="00E07206">
        <w:t xml:space="preserve"> - содержит описания параметров, созданных пользователем.</w:t>
      </w:r>
    </w:p>
    <w:p w14:paraId="0BFC2A5E" w14:textId="77777777" w:rsidR="00E07206" w:rsidRDefault="00E07206" w:rsidP="00E07206">
      <w:r>
        <w:t>И стандартные, и пользовательские параметры можно редактировать. Чтобы внести изменение, перейдите к нужному параметру и отредактируйте его описание.</w:t>
      </w:r>
    </w:p>
    <w:p w14:paraId="63F20E78" w14:textId="537B0437" w:rsidR="00E07206" w:rsidRDefault="00E07206" w:rsidP="00E07206">
      <w:r>
        <w:t xml:space="preserve">Чтобы создать новый пользовательский параметр, перейдите в подраздел </w:t>
      </w:r>
      <w:r w:rsidR="00651A80">
        <w:t>"Пользовательские параметры"</w:t>
      </w:r>
      <w:r>
        <w:t xml:space="preserve"> и</w:t>
      </w:r>
      <w:r>
        <w:rPr>
          <w:lang w:val="en-US"/>
        </w:rPr>
        <w:t> </w:t>
      </w:r>
      <w:r>
        <w:t>нажмите кнопку "Добавить". Укажите название параметра и добавьте его описание, затем нажмите "Сохранить все".</w:t>
      </w:r>
    </w:p>
    <w:p w14:paraId="582205E2" w14:textId="77777777" w:rsidR="00E07206" w:rsidRDefault="00E07206" w:rsidP="00E07206">
      <w:r>
        <w:t>Чтобы удалить пользовательский параметр, нажмите кнопку "Удалить" рядом с его названием.</w:t>
      </w:r>
    </w:p>
    <w:p w14:paraId="2C488558" w14:textId="77777777" w:rsidR="00E07206" w:rsidRDefault="00E07206" w:rsidP="009C2DFA">
      <w:pPr>
        <w:pStyle w:val="2"/>
        <w:rPr>
          <w:color w:val="1F3864" w:themeColor="accent1" w:themeShade="80"/>
        </w:rPr>
      </w:pPr>
      <w:bookmarkStart w:id="16" w:name="_Ref130308039"/>
      <w:bookmarkStart w:id="17" w:name="_Toc131693746"/>
      <w:proofErr w:type="spellStart"/>
      <w:r>
        <w:rPr>
          <w:color w:val="1F3864" w:themeColor="accent1" w:themeShade="80"/>
        </w:rPr>
        <w:t>Логи</w:t>
      </w:r>
      <w:bookmarkEnd w:id="16"/>
      <w:bookmarkEnd w:id="17"/>
      <w:proofErr w:type="spellEnd"/>
    </w:p>
    <w:p w14:paraId="75305D6D" w14:textId="77777777" w:rsidR="00E07206" w:rsidRDefault="00E07206" w:rsidP="00E07206">
      <w:r>
        <w:t xml:space="preserve">Лог - история срабатываний запрещающих правил фильтрации трафика. </w:t>
      </w:r>
      <w:proofErr w:type="spellStart"/>
      <w:r>
        <w:t>Логи</w:t>
      </w:r>
      <w:proofErr w:type="spellEnd"/>
      <w:r>
        <w:t xml:space="preserve"> для разрешающих правил не ведутся для экономии ресурсов.</w:t>
      </w:r>
    </w:p>
    <w:p w14:paraId="5B7D2458" w14:textId="09111F7A" w:rsidR="00E07206" w:rsidRDefault="00E07206" w:rsidP="00E07206">
      <w:r>
        <w:t xml:space="preserve">Лог отображается в виде таблицы, по умолчанию отображаются </w:t>
      </w:r>
      <w:proofErr w:type="spellStart"/>
      <w:r>
        <w:t>логи</w:t>
      </w:r>
      <w:proofErr w:type="spellEnd"/>
      <w:r>
        <w:t xml:space="preserve"> за последние 10</w:t>
      </w:r>
      <w:r>
        <w:rPr>
          <w:lang w:val="en-US"/>
        </w:rPr>
        <w:t> </w:t>
      </w:r>
      <w:r>
        <w:t>минут до открытия раздела.</w:t>
      </w:r>
    </w:p>
    <w:p w14:paraId="6AE826A6" w14:textId="77777777" w:rsidR="00E07206" w:rsidRDefault="00E07206" w:rsidP="00E07206">
      <w:r>
        <w:t>Состояние флага "Группировать" влияет на отображение: проставьте флаг, чтобы сгруппировать срабатывания по параметрам источника трафика (сервис, роль, окружение, или IP адрес, или имя хоста).</w:t>
      </w:r>
    </w:p>
    <w:p w14:paraId="671F909C" w14:textId="77777777" w:rsidR="00E07206" w:rsidRDefault="00E07206" w:rsidP="00E07206">
      <w:pPr>
        <w:spacing w:after="0"/>
      </w:pPr>
      <w:r>
        <w:lastRenderedPageBreak/>
        <w:t>Для каждого срабатывания правила записывается:</w:t>
      </w:r>
    </w:p>
    <w:p w14:paraId="40FB9680" w14:textId="77777777" w:rsidR="00E07206" w:rsidRDefault="00E07206" w:rsidP="00E07206">
      <w:pPr>
        <w:pStyle w:val="a4"/>
        <w:numPr>
          <w:ilvl w:val="0"/>
          <w:numId w:val="18"/>
        </w:numPr>
      </w:pPr>
      <w:r>
        <w:t>дата и время срабатывания;</w:t>
      </w:r>
    </w:p>
    <w:p w14:paraId="0EC98093" w14:textId="77777777" w:rsidR="00E07206" w:rsidRDefault="00E07206" w:rsidP="00E07206">
      <w:pPr>
        <w:pStyle w:val="a4"/>
        <w:numPr>
          <w:ilvl w:val="0"/>
          <w:numId w:val="18"/>
        </w:numPr>
      </w:pPr>
      <w:r>
        <w:t>описание хоста - источника трафика;</w:t>
      </w:r>
    </w:p>
    <w:p w14:paraId="6356333C" w14:textId="77777777" w:rsidR="00E07206" w:rsidRDefault="00E07206" w:rsidP="00E07206">
      <w:pPr>
        <w:pStyle w:val="a4"/>
        <w:numPr>
          <w:ilvl w:val="0"/>
          <w:numId w:val="18"/>
        </w:numPr>
      </w:pPr>
      <w:r>
        <w:t>описание хоста, к которому применяется правило;</w:t>
      </w:r>
    </w:p>
    <w:p w14:paraId="7CF86899" w14:textId="77777777" w:rsidR="00E07206" w:rsidRDefault="00E07206" w:rsidP="00E07206">
      <w:pPr>
        <w:pStyle w:val="a4"/>
        <w:numPr>
          <w:ilvl w:val="0"/>
          <w:numId w:val="18"/>
        </w:numPr>
      </w:pPr>
      <w:r>
        <w:t>порт;</w:t>
      </w:r>
    </w:p>
    <w:p w14:paraId="60D1B3AF" w14:textId="77777777" w:rsidR="00E07206" w:rsidRDefault="00E07206" w:rsidP="00E07206">
      <w:pPr>
        <w:pStyle w:val="a4"/>
        <w:numPr>
          <w:ilvl w:val="0"/>
          <w:numId w:val="18"/>
        </w:numPr>
      </w:pPr>
      <w:r>
        <w:t>протокол;</w:t>
      </w:r>
    </w:p>
    <w:p w14:paraId="67E73563" w14:textId="77777777" w:rsidR="00E07206" w:rsidRDefault="00E07206" w:rsidP="00E07206">
      <w:pPr>
        <w:pStyle w:val="a4"/>
        <w:numPr>
          <w:ilvl w:val="0"/>
          <w:numId w:val="18"/>
        </w:numPr>
      </w:pPr>
      <w:r>
        <w:t xml:space="preserve">количество срабатываний (если </w:t>
      </w:r>
      <w:proofErr w:type="spellStart"/>
      <w:r>
        <w:t>логи</w:t>
      </w:r>
      <w:proofErr w:type="spellEnd"/>
      <w:r>
        <w:t xml:space="preserve"> сгруппированы);</w:t>
      </w:r>
    </w:p>
    <w:p w14:paraId="2BF7F7A0" w14:textId="77777777" w:rsidR="00E07206" w:rsidRDefault="00E07206" w:rsidP="00E07206">
      <w:pPr>
        <w:pStyle w:val="a4"/>
        <w:numPr>
          <w:ilvl w:val="0"/>
          <w:numId w:val="18"/>
        </w:numPr>
      </w:pPr>
      <w:r>
        <w:t>действие, примененное в отношении трафика.</w:t>
      </w:r>
    </w:p>
    <w:p w14:paraId="6AE42D54" w14:textId="77777777" w:rsidR="00651A80" w:rsidRDefault="00651A80" w:rsidP="00814B03">
      <w:pPr>
        <w:jc w:val="center"/>
      </w:pPr>
      <w:r>
        <w:rPr>
          <w:noProof/>
        </w:rPr>
        <w:drawing>
          <wp:inline distT="0" distB="0" distL="0" distR="0" wp14:anchorId="4EABE155" wp14:editId="09E75F80">
            <wp:extent cx="4320000" cy="2437200"/>
            <wp:effectExtent l="19050" t="19050" r="23495" b="2032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Логи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24372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119FD2F" w14:textId="59EC004D" w:rsidR="00651A80" w:rsidRDefault="00651A80" w:rsidP="00651A80">
      <w:pPr>
        <w:pStyle w:val="3"/>
        <w:rPr>
          <w:color w:val="1F3864" w:themeColor="accent1" w:themeShade="80"/>
          <w:sz w:val="27"/>
          <w:szCs w:val="27"/>
        </w:rPr>
      </w:pPr>
      <w:bookmarkStart w:id="18" w:name="_Toc131693747"/>
      <w:r>
        <w:rPr>
          <w:color w:val="1F3864" w:themeColor="accent1" w:themeShade="80"/>
        </w:rPr>
        <w:t>Создание правил на основе логов</w:t>
      </w:r>
      <w:bookmarkEnd w:id="18"/>
    </w:p>
    <w:p w14:paraId="4B0258AA" w14:textId="48EE9716" w:rsidR="00E07206" w:rsidRDefault="00E07206" w:rsidP="00E07206">
      <w:r>
        <w:t>На основ</w:t>
      </w:r>
      <w:r w:rsidR="00651A80">
        <w:t>е</w:t>
      </w:r>
      <w:r>
        <w:t xml:space="preserve"> логов можно создавать новые правила. Нажмите кнопку "Новое правило"; на</w:t>
      </w:r>
      <w:r w:rsidR="00814B03">
        <w:t> </w:t>
      </w:r>
      <w:r>
        <w:t>экран будет выведена форма создания нового правила, заполненная информацией из лога.</w:t>
      </w:r>
    </w:p>
    <w:p w14:paraId="222F2BAE" w14:textId="77777777" w:rsidR="00E07206" w:rsidRDefault="00E07206" w:rsidP="009C2DFA">
      <w:pPr>
        <w:pStyle w:val="3"/>
        <w:rPr>
          <w:color w:val="1F3864" w:themeColor="accent1" w:themeShade="80"/>
          <w:sz w:val="27"/>
          <w:szCs w:val="27"/>
        </w:rPr>
      </w:pPr>
      <w:bookmarkStart w:id="19" w:name="_Toc131693748"/>
      <w:r>
        <w:rPr>
          <w:color w:val="1F3864" w:themeColor="accent1" w:themeShade="80"/>
        </w:rPr>
        <w:t>Поиск по логам</w:t>
      </w:r>
      <w:bookmarkEnd w:id="19"/>
    </w:p>
    <w:p w14:paraId="06AB7F04" w14:textId="77777777" w:rsidR="00E07206" w:rsidRDefault="00E07206" w:rsidP="00E07206">
      <w:r>
        <w:t>Чтобы вывести на экран срабатывания правил за определенный интервал времени, укажите дату и время начала и окончания этого интервала.</w:t>
      </w:r>
    </w:p>
    <w:p w14:paraId="7C3476E5" w14:textId="77777777" w:rsidR="00E07206" w:rsidRDefault="00E07206" w:rsidP="00E07206">
      <w:r>
        <w:t>Чтобы отобрать срабатывания правил, соответствующих заданным параметрам, настройте фильтры по этим параметрам. Укажите IP адрес, порт источника трафика и/или параметры хоста, к которому применяются правила: IP адрес, название, сервис, роль, окружение, порт, тип протокола. нажмите кнопку "Отобрать".</w:t>
      </w:r>
    </w:p>
    <w:p w14:paraId="03C2231C" w14:textId="77777777" w:rsidR="00E07206" w:rsidRDefault="00E07206" w:rsidP="00E07206">
      <w:r>
        <w:t xml:space="preserve">Отбор по дате, по параметрам, и </w:t>
      </w:r>
      <w:proofErr w:type="gramStart"/>
      <w:r>
        <w:t>поиск по ключевым словам</w:t>
      </w:r>
      <w:proofErr w:type="gramEnd"/>
      <w:r>
        <w:t xml:space="preserve"> можно использовать одновременно; результат будет выведен на экран.</w:t>
      </w:r>
    </w:p>
    <w:p w14:paraId="49C99CA6" w14:textId="78BF41F5" w:rsidR="00E07206" w:rsidRDefault="00E07206" w:rsidP="009C2DFA">
      <w:pPr>
        <w:pStyle w:val="2"/>
        <w:rPr>
          <w:color w:val="1F3864" w:themeColor="accent1" w:themeShade="80"/>
        </w:rPr>
      </w:pPr>
      <w:bookmarkStart w:id="20" w:name="_Toc131693749"/>
      <w:r>
        <w:rPr>
          <w:color w:val="1F3864" w:themeColor="accent1" w:themeShade="80"/>
        </w:rPr>
        <w:t>Режимы работы правил</w:t>
      </w:r>
      <w:bookmarkEnd w:id="20"/>
    </w:p>
    <w:p w14:paraId="568B5DFA" w14:textId="77777777" w:rsidR="00E07206" w:rsidRDefault="00E07206" w:rsidP="00E07206">
      <w:r>
        <w:t>В разделе осуществляется управление режимами работы правил для сервисов: переключение между режимами "Мониторинг" и "Блокировка", а также управление логированием срабатываний правил для этих сервисов.</w:t>
      </w:r>
    </w:p>
    <w:p w14:paraId="3BA11936" w14:textId="77777777" w:rsidR="00E07206" w:rsidRDefault="00E07206" w:rsidP="00E07206">
      <w:pPr>
        <w:spacing w:after="0"/>
      </w:pPr>
      <w:r>
        <w:lastRenderedPageBreak/>
        <w:t>Чтобы переключиться между режимами работы правил для конкретного сервиса, найдите его в списке и выберите нужный режим работы:</w:t>
      </w:r>
    </w:p>
    <w:p w14:paraId="2E50FAD8" w14:textId="5E452C9A" w:rsidR="00E07206" w:rsidRDefault="00E07206" w:rsidP="00E07206">
      <w:pPr>
        <w:numPr>
          <w:ilvl w:val="0"/>
          <w:numId w:val="25"/>
        </w:numPr>
        <w:spacing w:before="100" w:beforeAutospacing="1" w:after="100" w:afterAutospacing="1"/>
      </w:pPr>
      <w:proofErr w:type="spellStart"/>
      <w:r>
        <w:t>Allow</w:t>
      </w:r>
      <w:proofErr w:type="spellEnd"/>
      <w:r>
        <w:t xml:space="preserve"> - мониторинг; режим работы сервиса, при котором собирается информация о трафике (</w:t>
      </w:r>
      <w:proofErr w:type="spellStart"/>
      <w:r>
        <w:t>логи</w:t>
      </w:r>
      <w:proofErr w:type="spellEnd"/>
      <w:r>
        <w:t>), трафик не ограничивается;</w:t>
      </w:r>
    </w:p>
    <w:p w14:paraId="73B3FC38" w14:textId="77777777" w:rsidR="00E07206" w:rsidRDefault="00E07206" w:rsidP="00E07206">
      <w:pPr>
        <w:numPr>
          <w:ilvl w:val="0"/>
          <w:numId w:val="25"/>
        </w:numPr>
        <w:spacing w:before="100" w:beforeAutospacing="1" w:after="100" w:afterAutospacing="1"/>
      </w:pPr>
      <w:proofErr w:type="spellStart"/>
      <w:r>
        <w:t>Drop</w:t>
      </w:r>
      <w:proofErr w:type="spellEnd"/>
      <w:r>
        <w:t xml:space="preserve"> - блокировка; запрещен весь трафик, кроме явно разрешенного.</w:t>
      </w:r>
    </w:p>
    <w:p w14:paraId="5ADFE2AF" w14:textId="77777777" w:rsidR="00E07206" w:rsidRDefault="00E07206" w:rsidP="00E07206">
      <w:r>
        <w:t xml:space="preserve">Правила для сервисов, не указанных в этом разделе, работают в режиме </w:t>
      </w:r>
      <w:proofErr w:type="spellStart"/>
      <w:r>
        <w:t>Allow</w:t>
      </w:r>
      <w:proofErr w:type="spellEnd"/>
      <w:r>
        <w:t>.</w:t>
      </w:r>
    </w:p>
    <w:p w14:paraId="5A08349B" w14:textId="6BDEBB0C" w:rsidR="00E07206" w:rsidRDefault="00E07206" w:rsidP="00E07206">
      <w:r>
        <w:t>Чтобы включить или выключить логирование для сервиса, проставьте или снимите флаг в столбце "Логирование" (по умолчанию логирование включено для всех сервисов).</w:t>
      </w:r>
    </w:p>
    <w:p w14:paraId="5ABAAC33" w14:textId="460A8906" w:rsidR="00814B03" w:rsidRDefault="00814B03" w:rsidP="00814B03">
      <w:pPr>
        <w:jc w:val="center"/>
      </w:pPr>
      <w:r>
        <w:rPr>
          <w:noProof/>
        </w:rPr>
        <w:drawing>
          <wp:inline distT="0" distB="0" distL="0" distR="0" wp14:anchorId="1D37743D" wp14:editId="36EF0032">
            <wp:extent cx="2880000" cy="2372400"/>
            <wp:effectExtent l="19050" t="19050" r="15875" b="2794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ежимы работы правил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3724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2E17483" w14:textId="77777777" w:rsidR="00E07206" w:rsidRDefault="00E07206" w:rsidP="009C2DFA">
      <w:pPr>
        <w:pStyle w:val="3"/>
        <w:rPr>
          <w:color w:val="1F3864" w:themeColor="accent1" w:themeShade="80"/>
          <w:sz w:val="27"/>
          <w:szCs w:val="27"/>
        </w:rPr>
      </w:pPr>
      <w:bookmarkStart w:id="21" w:name="_Toc131693750"/>
      <w:r>
        <w:rPr>
          <w:color w:val="1F3864" w:themeColor="accent1" w:themeShade="80"/>
        </w:rPr>
        <w:t>Добавление или удаление сервиса</w:t>
      </w:r>
      <w:bookmarkEnd w:id="21"/>
    </w:p>
    <w:p w14:paraId="7E3FB2AF" w14:textId="77777777" w:rsidR="00E07206" w:rsidRDefault="00E07206" w:rsidP="00E07206">
      <w:r>
        <w:t xml:space="preserve">Чтобы удалить сервис, нажмите кнопку "Удалить". </w:t>
      </w:r>
    </w:p>
    <w:p w14:paraId="6CB6CF65" w14:textId="77777777" w:rsidR="00E07206" w:rsidRDefault="00E07206" w:rsidP="00E07206">
      <w:r>
        <w:t>Чтобы добавить новый сервис, нажмите кнопку "Добавить". В открывшейся форме выберите сервис и роль, укажите режим работы правил для этого сервиса и режим логирования (по умолчанию включено), затем нажмите кнопку "Подтвердить".</w:t>
      </w:r>
    </w:p>
    <w:p w14:paraId="535FA66D" w14:textId="7B19EF56" w:rsidR="00E07206" w:rsidRDefault="00814B03" w:rsidP="00E07206">
      <w:pPr>
        <w:jc w:val="center"/>
      </w:pPr>
      <w:r>
        <w:rPr>
          <w:noProof/>
        </w:rPr>
        <w:drawing>
          <wp:inline distT="0" distB="0" distL="0" distR="0" wp14:anchorId="2CFFB240" wp14:editId="24D39047">
            <wp:extent cx="1890896" cy="2417197"/>
            <wp:effectExtent l="19050" t="19050" r="14605" b="2159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Добавить сервис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6094" cy="242384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62E4867" w14:textId="77777777" w:rsidR="00E07206" w:rsidRDefault="00E07206" w:rsidP="009C2DFA">
      <w:pPr>
        <w:pStyle w:val="2"/>
        <w:rPr>
          <w:color w:val="1F3864" w:themeColor="accent1" w:themeShade="80"/>
          <w:sz w:val="36"/>
          <w:szCs w:val="36"/>
        </w:rPr>
      </w:pPr>
      <w:bookmarkStart w:id="22" w:name="_Toc131693751"/>
      <w:r>
        <w:rPr>
          <w:color w:val="1F3864" w:themeColor="accent1" w:themeShade="80"/>
        </w:rPr>
        <w:lastRenderedPageBreak/>
        <w:t>Мониторинг работы комплекса</w:t>
      </w:r>
      <w:bookmarkEnd w:id="22"/>
    </w:p>
    <w:p w14:paraId="489C8483" w14:textId="77777777" w:rsidR="00E07206" w:rsidRDefault="00E07206" w:rsidP="00E07206">
      <w:r>
        <w:t>В этом разделе отображается список подключенных к комплексу хостов и статус набора правил для каждого из них.</w:t>
      </w:r>
    </w:p>
    <w:p w14:paraId="3794816A" w14:textId="77777777" w:rsidR="00E07206" w:rsidRDefault="00E07206" w:rsidP="00E07206">
      <w:r>
        <w:t>Список можно фильтровать по параметрам (сервис, роль, окружение, статус), а также находить нужный элемент списка с помощью поисковой строки.</w:t>
      </w:r>
    </w:p>
    <w:p w14:paraId="57358198" w14:textId="77777777" w:rsidR="00E07206" w:rsidRDefault="00E07206" w:rsidP="00E07206">
      <w:pPr>
        <w:spacing w:after="0"/>
      </w:pPr>
      <w:r>
        <w:t>Для каждого элемента списка отображается:</w:t>
      </w:r>
    </w:p>
    <w:p w14:paraId="3AB98600" w14:textId="77777777" w:rsidR="00E07206" w:rsidRDefault="00E07206" w:rsidP="00E07206">
      <w:pPr>
        <w:numPr>
          <w:ilvl w:val="0"/>
          <w:numId w:val="25"/>
        </w:numPr>
        <w:spacing w:before="100" w:beforeAutospacing="1" w:after="100" w:afterAutospacing="1"/>
      </w:pPr>
      <w:r>
        <w:t>имя хоста;</w:t>
      </w:r>
    </w:p>
    <w:p w14:paraId="7A568969" w14:textId="77777777" w:rsidR="00E07206" w:rsidRDefault="00E07206" w:rsidP="00E07206">
      <w:pPr>
        <w:numPr>
          <w:ilvl w:val="0"/>
          <w:numId w:val="25"/>
        </w:numPr>
        <w:spacing w:before="100" w:beforeAutospacing="1" w:after="100" w:afterAutospacing="1"/>
      </w:pPr>
      <w:r>
        <w:t>название сервиса;</w:t>
      </w:r>
    </w:p>
    <w:p w14:paraId="64E2720F" w14:textId="77777777" w:rsidR="00E07206" w:rsidRDefault="00E07206" w:rsidP="00E07206">
      <w:pPr>
        <w:numPr>
          <w:ilvl w:val="0"/>
          <w:numId w:val="25"/>
        </w:numPr>
        <w:spacing w:before="100" w:beforeAutospacing="1" w:after="100" w:afterAutospacing="1"/>
      </w:pPr>
      <w:r>
        <w:t>роль;</w:t>
      </w:r>
    </w:p>
    <w:p w14:paraId="5E3E9F76" w14:textId="77777777" w:rsidR="00E07206" w:rsidRDefault="00E07206" w:rsidP="00E07206">
      <w:pPr>
        <w:numPr>
          <w:ilvl w:val="0"/>
          <w:numId w:val="25"/>
        </w:numPr>
        <w:spacing w:before="100" w:beforeAutospacing="1" w:after="100" w:afterAutospacing="1"/>
      </w:pPr>
      <w:r>
        <w:t>окружение;</w:t>
      </w:r>
    </w:p>
    <w:p w14:paraId="23784EEE" w14:textId="77777777" w:rsidR="00E07206" w:rsidRDefault="00E07206" w:rsidP="00E07206">
      <w:pPr>
        <w:numPr>
          <w:ilvl w:val="0"/>
          <w:numId w:val="25"/>
        </w:numPr>
        <w:spacing w:before="100" w:beforeAutospacing="1" w:after="100" w:afterAutospacing="1"/>
      </w:pPr>
      <w:r>
        <w:t>статус набора правил:</w:t>
      </w:r>
    </w:p>
    <w:p w14:paraId="5978CADD" w14:textId="77777777" w:rsidR="00E07206" w:rsidRDefault="00E07206" w:rsidP="00E07206">
      <w:pPr>
        <w:numPr>
          <w:ilvl w:val="1"/>
          <w:numId w:val="25"/>
        </w:numPr>
        <w:spacing w:before="100" w:beforeAutospacing="1" w:after="100" w:afterAutospacing="1"/>
      </w:pPr>
      <w:proofErr w:type="spellStart"/>
      <w:r>
        <w:t>ok</w:t>
      </w:r>
      <w:proofErr w:type="spellEnd"/>
    </w:p>
    <w:p w14:paraId="0A0B684A" w14:textId="77777777" w:rsidR="00E07206" w:rsidRDefault="00E07206" w:rsidP="00E07206">
      <w:pPr>
        <w:numPr>
          <w:ilvl w:val="1"/>
          <w:numId w:val="25"/>
        </w:numPr>
        <w:spacing w:before="100" w:beforeAutospacing="1" w:after="100" w:afterAutospacing="1"/>
      </w:pPr>
      <w:proofErr w:type="spellStart"/>
      <w:r>
        <w:t>waiting</w:t>
      </w:r>
      <w:proofErr w:type="spellEnd"/>
      <w:r>
        <w:t xml:space="preserve"> - ожидает получение правил;</w:t>
      </w:r>
    </w:p>
    <w:p w14:paraId="72AC96DA" w14:textId="77777777" w:rsidR="00E07206" w:rsidRDefault="00E07206" w:rsidP="00E07206">
      <w:pPr>
        <w:numPr>
          <w:ilvl w:val="1"/>
          <w:numId w:val="25"/>
        </w:numPr>
        <w:spacing w:before="100" w:beforeAutospacing="1" w:after="100" w:afterAutospacing="1"/>
      </w:pPr>
      <w:proofErr w:type="spellStart"/>
      <w:r>
        <w:t>deployed</w:t>
      </w:r>
      <w:proofErr w:type="spellEnd"/>
      <w:r>
        <w:t xml:space="preserve"> - правила получены;</w:t>
      </w:r>
    </w:p>
    <w:p w14:paraId="62241D55" w14:textId="77777777" w:rsidR="00E07206" w:rsidRDefault="00E07206" w:rsidP="00E07206">
      <w:pPr>
        <w:numPr>
          <w:ilvl w:val="1"/>
          <w:numId w:val="25"/>
        </w:numPr>
        <w:spacing w:before="100" w:beforeAutospacing="1" w:after="100" w:afterAutospacing="1"/>
      </w:pPr>
      <w:proofErr w:type="spellStart"/>
      <w:r>
        <w:t>down</w:t>
      </w:r>
      <w:proofErr w:type="spellEnd"/>
      <w:r>
        <w:t xml:space="preserve"> - ошибка;</w:t>
      </w:r>
    </w:p>
    <w:p w14:paraId="1E8634B3" w14:textId="77777777" w:rsidR="00E07206" w:rsidRDefault="00E07206" w:rsidP="00E07206">
      <w:pPr>
        <w:numPr>
          <w:ilvl w:val="0"/>
          <w:numId w:val="25"/>
        </w:numPr>
        <w:spacing w:before="100" w:beforeAutospacing="1" w:after="100" w:afterAutospacing="1"/>
      </w:pPr>
      <w:r>
        <w:t>дата и время создания правил;</w:t>
      </w:r>
    </w:p>
    <w:p w14:paraId="1DA0834F" w14:textId="77777777" w:rsidR="00E07206" w:rsidRDefault="00E07206" w:rsidP="00E07206">
      <w:pPr>
        <w:numPr>
          <w:ilvl w:val="0"/>
          <w:numId w:val="25"/>
        </w:numPr>
        <w:spacing w:before="100" w:beforeAutospacing="1" w:after="100" w:afterAutospacing="1"/>
      </w:pPr>
      <w:r>
        <w:t>дата и время получения правил;</w:t>
      </w:r>
    </w:p>
    <w:p w14:paraId="31DA1DBB" w14:textId="77777777" w:rsidR="00E07206" w:rsidRDefault="00E07206" w:rsidP="00E07206">
      <w:pPr>
        <w:numPr>
          <w:ilvl w:val="0"/>
          <w:numId w:val="25"/>
        </w:numPr>
        <w:spacing w:before="100" w:beforeAutospacing="1" w:after="100" w:afterAutospacing="1"/>
      </w:pPr>
      <w:r>
        <w:t>хэш от списка правил;</w:t>
      </w:r>
    </w:p>
    <w:p w14:paraId="17B352F9" w14:textId="59FBCC76" w:rsidR="00E07206" w:rsidRDefault="00E07206" w:rsidP="00E07206">
      <w:pPr>
        <w:numPr>
          <w:ilvl w:val="0"/>
          <w:numId w:val="25"/>
        </w:numPr>
        <w:spacing w:before="100" w:beforeAutospacing="1" w:after="100" w:afterAutospacing="1"/>
      </w:pPr>
      <w:r>
        <w:t>подключен к HBF (да/нет).</w:t>
      </w:r>
    </w:p>
    <w:p w14:paraId="2BDFB1F8" w14:textId="7CB2D30C" w:rsidR="00E07206" w:rsidRDefault="00814B03" w:rsidP="00E07206">
      <w:pPr>
        <w:spacing w:before="100" w:beforeAutospacing="1" w:after="100" w:afterAutospacing="1"/>
      </w:pPr>
      <w:r>
        <w:rPr>
          <w:noProof/>
        </w:rPr>
        <w:drawing>
          <wp:inline distT="0" distB="0" distL="0" distR="0" wp14:anchorId="73576805" wp14:editId="0EEA2401">
            <wp:extent cx="5940425" cy="2385060"/>
            <wp:effectExtent l="19050" t="19050" r="22225" b="1524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Мониторинг комплекса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850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46C7839" w14:textId="77777777" w:rsidR="00831844" w:rsidRDefault="00831844" w:rsidP="009C2DFA">
      <w:pPr>
        <w:pStyle w:val="2"/>
        <w:rPr>
          <w:color w:val="1F3864" w:themeColor="accent1" w:themeShade="80"/>
          <w:sz w:val="36"/>
          <w:szCs w:val="36"/>
        </w:rPr>
      </w:pPr>
      <w:bookmarkStart w:id="23" w:name="_Toc131693752"/>
      <w:r>
        <w:rPr>
          <w:color w:val="1F3864" w:themeColor="accent1" w:themeShade="80"/>
        </w:rPr>
        <w:t>История действий администраторов комплекса</w:t>
      </w:r>
      <w:bookmarkEnd w:id="23"/>
    </w:p>
    <w:p w14:paraId="304D0C0F" w14:textId="77777777" w:rsidR="00831844" w:rsidRDefault="00831844" w:rsidP="00831844">
      <w:r>
        <w:t>В этом разделе отображается история действий администраторов комплекса. Список можно отфильтровать по имени администратора, используя меню в верхней части раздела.</w:t>
      </w:r>
    </w:p>
    <w:p w14:paraId="16D45DC3" w14:textId="77777777" w:rsidR="00831844" w:rsidRDefault="00831844" w:rsidP="00831844">
      <w:pPr>
        <w:spacing w:after="0"/>
      </w:pPr>
      <w:r>
        <w:t>Для каждого действия отображаются</w:t>
      </w:r>
    </w:p>
    <w:p w14:paraId="6C1DD229" w14:textId="77777777" w:rsidR="00831844" w:rsidRDefault="00831844" w:rsidP="00831844">
      <w:pPr>
        <w:numPr>
          <w:ilvl w:val="0"/>
          <w:numId w:val="25"/>
        </w:numPr>
        <w:spacing w:before="100" w:beforeAutospacing="1" w:after="100" w:afterAutospacing="1"/>
      </w:pPr>
      <w:r>
        <w:t>дата и время;</w:t>
      </w:r>
    </w:p>
    <w:p w14:paraId="2A874398" w14:textId="77777777" w:rsidR="00831844" w:rsidRDefault="00831844" w:rsidP="00831844">
      <w:pPr>
        <w:numPr>
          <w:ilvl w:val="0"/>
          <w:numId w:val="25"/>
        </w:numPr>
        <w:spacing w:before="100" w:beforeAutospacing="1" w:after="100" w:afterAutospacing="1"/>
      </w:pPr>
      <w:r>
        <w:t>тип действия;</w:t>
      </w:r>
    </w:p>
    <w:p w14:paraId="5C58F673" w14:textId="01B8D31A" w:rsidR="00831844" w:rsidRDefault="00831844" w:rsidP="00831844">
      <w:pPr>
        <w:numPr>
          <w:ilvl w:val="0"/>
          <w:numId w:val="25"/>
        </w:numPr>
        <w:spacing w:before="100" w:beforeAutospacing="1" w:after="100" w:afterAutospacing="1"/>
      </w:pPr>
      <w:r>
        <w:t>список изменений (для действий типа "создание правила, изменение правила");</w:t>
      </w:r>
    </w:p>
    <w:p w14:paraId="67AF42C9" w14:textId="5D1F2D99" w:rsidR="00ED64BA" w:rsidRDefault="00831844" w:rsidP="00535A30">
      <w:pPr>
        <w:numPr>
          <w:ilvl w:val="0"/>
          <w:numId w:val="25"/>
        </w:numPr>
        <w:spacing w:before="100" w:beforeAutospacing="1" w:after="100" w:afterAutospacing="1"/>
      </w:pPr>
      <w:r>
        <w:lastRenderedPageBreak/>
        <w:t>имя учетной записи, под которой произведено изменение.</w:t>
      </w:r>
    </w:p>
    <w:p w14:paraId="102523DF" w14:textId="3619082C" w:rsidR="00831844" w:rsidRDefault="006E0EC1" w:rsidP="00831844">
      <w:pPr>
        <w:spacing w:before="100" w:beforeAutospacing="1" w:after="100" w:afterAutospacing="1"/>
      </w:pPr>
      <w:r>
        <w:rPr>
          <w:noProof/>
        </w:rPr>
        <w:drawing>
          <wp:inline distT="0" distB="0" distL="0" distR="0" wp14:anchorId="795B3FAC" wp14:editId="48B02AC7">
            <wp:extent cx="5940425" cy="1368425"/>
            <wp:effectExtent l="19050" t="19050" r="22225" b="222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История администраторов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684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CBC2279" w14:textId="77777777" w:rsidR="00831844" w:rsidRDefault="00831844" w:rsidP="009C2DFA">
      <w:pPr>
        <w:pStyle w:val="2"/>
        <w:rPr>
          <w:color w:val="1F3864" w:themeColor="accent1" w:themeShade="80"/>
          <w:sz w:val="36"/>
          <w:szCs w:val="36"/>
        </w:rPr>
      </w:pPr>
      <w:bookmarkStart w:id="24" w:name="_Toc131693753"/>
      <w:r>
        <w:rPr>
          <w:color w:val="1F3864" w:themeColor="accent1" w:themeShade="80"/>
        </w:rPr>
        <w:t>Переключение комплекса в аварийный режим работы</w:t>
      </w:r>
      <w:bookmarkEnd w:id="24"/>
    </w:p>
    <w:p w14:paraId="3883520D" w14:textId="77777777" w:rsidR="00831844" w:rsidRDefault="00831844" w:rsidP="00831844">
      <w:r>
        <w:t>Аварийный режим подразумевает одновременное отключение всех блокирующих правил фильтрации трафика для всех сервисов. Для перехода к этому разделу требуется дополнительная авторизация.</w:t>
      </w:r>
    </w:p>
    <w:p w14:paraId="20EF8B40" w14:textId="77777777" w:rsidR="00831844" w:rsidRDefault="00831844" w:rsidP="00831844">
      <w:r>
        <w:t>В разделе отображается текущий режим работы. Чтобы сменить режим, введите комментарий и нажмите кнопку "Сменить режим".</w:t>
      </w:r>
    </w:p>
    <w:p w14:paraId="66F41C50" w14:textId="436552BB" w:rsidR="00ED64BA" w:rsidRDefault="006E0EC1" w:rsidP="00A96291">
      <w:r>
        <w:rPr>
          <w:noProof/>
        </w:rPr>
        <w:drawing>
          <wp:inline distT="0" distB="0" distL="0" distR="0" wp14:anchorId="2123B17E" wp14:editId="5F8FC7BA">
            <wp:extent cx="5940425" cy="2017395"/>
            <wp:effectExtent l="19050" t="19050" r="22225" b="2095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Аварийный режим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1739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ED6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B3FBA5" w14:textId="77777777" w:rsidR="00B745F1" w:rsidRDefault="00B745F1" w:rsidP="00A96291">
      <w:r>
        <w:separator/>
      </w:r>
    </w:p>
  </w:endnote>
  <w:endnote w:type="continuationSeparator" w:id="0">
    <w:p w14:paraId="7B8F075C" w14:textId="77777777" w:rsidR="00B745F1" w:rsidRDefault="00B745F1" w:rsidP="00A96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44360408"/>
      <w:docPartObj>
        <w:docPartGallery w:val="Page Numbers (Bottom of Page)"/>
        <w:docPartUnique/>
      </w:docPartObj>
    </w:sdtPr>
    <w:sdtEndPr/>
    <w:sdtContent>
      <w:p w14:paraId="49D8879E" w14:textId="77777777" w:rsidR="00310C82" w:rsidRDefault="00310C82" w:rsidP="00A96291">
        <w:pPr>
          <w:pStyle w:val="a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D79E61" w14:textId="77777777" w:rsidR="00310C82" w:rsidRDefault="00310C82" w:rsidP="00A9629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5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2"/>
      <w:gridCol w:w="4673"/>
    </w:tblGrid>
    <w:tr w:rsidR="00310C82" w14:paraId="0E146726" w14:textId="77777777" w:rsidTr="0081600D">
      <w:tc>
        <w:tcPr>
          <w:tcW w:w="4672" w:type="dxa"/>
        </w:tcPr>
        <w:p w14:paraId="5D1F6A0E" w14:textId="77777777" w:rsidR="00310C82" w:rsidRPr="00310C82" w:rsidRDefault="00310C82" w:rsidP="00A96291">
          <w:pPr>
            <w:pStyle w:val="aa"/>
          </w:pPr>
          <w:r>
            <w:t>Москва</w:t>
          </w:r>
        </w:p>
      </w:tc>
      <w:tc>
        <w:tcPr>
          <w:tcW w:w="4673" w:type="dxa"/>
        </w:tcPr>
        <w:p w14:paraId="19347FB8" w14:textId="77777777" w:rsidR="00310C82" w:rsidRDefault="00310C82" w:rsidP="00A96291">
          <w:pPr>
            <w:pStyle w:val="aa"/>
          </w:pPr>
          <w:r>
            <w:t>2023</w:t>
          </w:r>
        </w:p>
      </w:tc>
    </w:tr>
  </w:tbl>
  <w:p w14:paraId="3FC5E436" w14:textId="77777777" w:rsidR="00310C82" w:rsidRDefault="00310C82" w:rsidP="00A9629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63C41A" w14:textId="77777777" w:rsidR="00B745F1" w:rsidRDefault="00B745F1" w:rsidP="00A96291">
      <w:r>
        <w:separator/>
      </w:r>
    </w:p>
  </w:footnote>
  <w:footnote w:type="continuationSeparator" w:id="0">
    <w:p w14:paraId="63C754C6" w14:textId="77777777" w:rsidR="00B745F1" w:rsidRDefault="00B745F1" w:rsidP="00A96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749C0" w14:textId="2B57C914" w:rsidR="00310C82" w:rsidRPr="00310C82" w:rsidRDefault="00310C82" w:rsidP="00A96291">
    <w:pPr>
      <w:pStyle w:val="a8"/>
    </w:pPr>
    <w:r>
      <w:rPr>
        <w:lang w:val="en-US"/>
      </w:rPr>
      <w:t>QHBF</w:t>
    </w:r>
    <w:r>
      <w:t xml:space="preserve">: </w:t>
    </w:r>
    <w:r w:rsidR="00ED64BA">
      <w:t>Руководство пользователя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841D1"/>
    <w:multiLevelType w:val="multilevel"/>
    <w:tmpl w:val="51A0D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C59EA"/>
    <w:multiLevelType w:val="multilevel"/>
    <w:tmpl w:val="71CE4C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9E20EC"/>
    <w:multiLevelType w:val="multilevel"/>
    <w:tmpl w:val="882A4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8A52D6"/>
    <w:multiLevelType w:val="multilevel"/>
    <w:tmpl w:val="5510AB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094F08"/>
    <w:multiLevelType w:val="multilevel"/>
    <w:tmpl w:val="4A063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F53008"/>
    <w:multiLevelType w:val="hybridMultilevel"/>
    <w:tmpl w:val="B30ECBA8"/>
    <w:lvl w:ilvl="0" w:tplc="E9FABAF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7593F"/>
    <w:multiLevelType w:val="hybridMultilevel"/>
    <w:tmpl w:val="1F66D570"/>
    <w:lvl w:ilvl="0" w:tplc="E9FABAF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B48BE"/>
    <w:multiLevelType w:val="multilevel"/>
    <w:tmpl w:val="BB204E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2F643C"/>
    <w:multiLevelType w:val="multilevel"/>
    <w:tmpl w:val="222C4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AD0773"/>
    <w:multiLevelType w:val="multilevel"/>
    <w:tmpl w:val="106C6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A91B4B"/>
    <w:multiLevelType w:val="hybridMultilevel"/>
    <w:tmpl w:val="867A9112"/>
    <w:lvl w:ilvl="0" w:tplc="E9FABAF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9550DC"/>
    <w:multiLevelType w:val="multilevel"/>
    <w:tmpl w:val="B18AA670"/>
    <w:lvl w:ilvl="0">
      <w:start w:val="1"/>
      <w:numFmt w:val="decimal"/>
      <w:pStyle w:val="1"/>
      <w:lvlText w:val="%1."/>
      <w:lvlJc w:val="left"/>
      <w:pPr>
        <w:ind w:left="0" w:firstLine="0"/>
      </w:pPr>
      <w:rPr>
        <w:rFonts w:hint="default"/>
        <w:sz w:val="32"/>
        <w:szCs w:val="32"/>
      </w:rPr>
    </w:lvl>
    <w:lvl w:ilvl="1">
      <w:start w:val="1"/>
      <w:numFmt w:val="decimal"/>
      <w:pStyle w:val="2"/>
      <w:suff w:val="nothing"/>
      <w:lvlText w:val="%1.%2 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nothing"/>
      <w:lvlText w:val="%1.%2.%3 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47363227"/>
    <w:multiLevelType w:val="multilevel"/>
    <w:tmpl w:val="846A4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795E83"/>
    <w:multiLevelType w:val="hybridMultilevel"/>
    <w:tmpl w:val="CEC87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C74F21"/>
    <w:multiLevelType w:val="multilevel"/>
    <w:tmpl w:val="BCB615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9A6DDB"/>
    <w:multiLevelType w:val="hybridMultilevel"/>
    <w:tmpl w:val="8D580A2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C406FD"/>
    <w:multiLevelType w:val="multilevel"/>
    <w:tmpl w:val="9C828D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23416E"/>
    <w:multiLevelType w:val="hybridMultilevel"/>
    <w:tmpl w:val="27C4FC6A"/>
    <w:lvl w:ilvl="0" w:tplc="E9FABAF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7728BA"/>
    <w:multiLevelType w:val="multilevel"/>
    <w:tmpl w:val="5BA8B5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807279"/>
    <w:multiLevelType w:val="multilevel"/>
    <w:tmpl w:val="BC3A78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206A2C"/>
    <w:multiLevelType w:val="multilevel"/>
    <w:tmpl w:val="C86C58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2417A7"/>
    <w:multiLevelType w:val="hybridMultilevel"/>
    <w:tmpl w:val="42DA2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46496B"/>
    <w:multiLevelType w:val="multilevel"/>
    <w:tmpl w:val="84CE5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53A10C8"/>
    <w:multiLevelType w:val="multilevel"/>
    <w:tmpl w:val="F86E23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7"/>
  </w:num>
  <w:num w:numId="3">
    <w:abstractNumId w:val="10"/>
  </w:num>
  <w:num w:numId="4">
    <w:abstractNumId w:val="6"/>
  </w:num>
  <w:num w:numId="5">
    <w:abstractNumId w:val="5"/>
  </w:num>
  <w:num w:numId="6">
    <w:abstractNumId w:val="5"/>
  </w:num>
  <w:num w:numId="7">
    <w:abstractNumId w:val="11"/>
  </w:num>
  <w:num w:numId="8">
    <w:abstractNumId w:val="23"/>
  </w:num>
  <w:num w:numId="9">
    <w:abstractNumId w:val="3"/>
  </w:num>
  <w:num w:numId="10">
    <w:abstractNumId w:val="20"/>
  </w:num>
  <w:num w:numId="11">
    <w:abstractNumId w:val="4"/>
  </w:num>
  <w:num w:numId="12">
    <w:abstractNumId w:val="2"/>
  </w:num>
  <w:num w:numId="13">
    <w:abstractNumId w:val="0"/>
  </w:num>
  <w:num w:numId="14">
    <w:abstractNumId w:val="16"/>
  </w:num>
  <w:num w:numId="15">
    <w:abstractNumId w:val="19"/>
  </w:num>
  <w:num w:numId="16">
    <w:abstractNumId w:val="12"/>
  </w:num>
  <w:num w:numId="17">
    <w:abstractNumId w:val="1"/>
  </w:num>
  <w:num w:numId="18">
    <w:abstractNumId w:val="13"/>
  </w:num>
  <w:num w:numId="19">
    <w:abstractNumId w:val="21"/>
  </w:num>
  <w:num w:numId="20">
    <w:abstractNumId w:val="11"/>
  </w:num>
  <w:num w:numId="21">
    <w:abstractNumId w:val="7"/>
  </w:num>
  <w:num w:numId="22">
    <w:abstractNumId w:val="15"/>
  </w:num>
  <w:num w:numId="23">
    <w:abstractNumId w:val="9"/>
  </w:num>
  <w:num w:numId="24">
    <w:abstractNumId w:val="22"/>
  </w:num>
  <w:num w:numId="25">
    <w:abstractNumId w:val="8"/>
  </w:num>
  <w:num w:numId="26">
    <w:abstractNumId w:val="14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56A"/>
    <w:rsid w:val="000339A8"/>
    <w:rsid w:val="00166A66"/>
    <w:rsid w:val="002772B6"/>
    <w:rsid w:val="002B3BC5"/>
    <w:rsid w:val="002C0922"/>
    <w:rsid w:val="002D7800"/>
    <w:rsid w:val="00310C82"/>
    <w:rsid w:val="00316560"/>
    <w:rsid w:val="00324BE3"/>
    <w:rsid w:val="004B756A"/>
    <w:rsid w:val="005A7D4D"/>
    <w:rsid w:val="005D53A8"/>
    <w:rsid w:val="00612E8C"/>
    <w:rsid w:val="00651A80"/>
    <w:rsid w:val="006E0EC1"/>
    <w:rsid w:val="00700409"/>
    <w:rsid w:val="007F53EC"/>
    <w:rsid w:val="00812008"/>
    <w:rsid w:val="00814B03"/>
    <w:rsid w:val="00831844"/>
    <w:rsid w:val="008425E5"/>
    <w:rsid w:val="00871B88"/>
    <w:rsid w:val="008D03D8"/>
    <w:rsid w:val="008D6307"/>
    <w:rsid w:val="00986426"/>
    <w:rsid w:val="009C2DFA"/>
    <w:rsid w:val="00A96291"/>
    <w:rsid w:val="00AC39C7"/>
    <w:rsid w:val="00AE662C"/>
    <w:rsid w:val="00B745F1"/>
    <w:rsid w:val="00C92B56"/>
    <w:rsid w:val="00CF47AC"/>
    <w:rsid w:val="00E07206"/>
    <w:rsid w:val="00E21835"/>
    <w:rsid w:val="00E95FD5"/>
    <w:rsid w:val="00EB4DAA"/>
    <w:rsid w:val="00ED64BA"/>
    <w:rsid w:val="00F42A8B"/>
    <w:rsid w:val="00F83E27"/>
    <w:rsid w:val="00F9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2BFB64"/>
  <w15:chartTrackingRefBased/>
  <w15:docId w15:val="{7C5F0384-ADBA-4E4A-8085-A95DE4939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6291"/>
    <w:pPr>
      <w:spacing w:after="240" w:line="240" w:lineRule="auto"/>
    </w:pPr>
    <w:rPr>
      <w:sz w:val="24"/>
      <w:szCs w:val="24"/>
    </w:rPr>
  </w:style>
  <w:style w:type="paragraph" w:styleId="1">
    <w:name w:val="heading 1"/>
    <w:basedOn w:val="a"/>
    <w:next w:val="2"/>
    <w:link w:val="10"/>
    <w:uiPriority w:val="9"/>
    <w:qFormat/>
    <w:rsid w:val="009C2DFA"/>
    <w:pPr>
      <w:keepNext/>
      <w:keepLines/>
      <w:numPr>
        <w:numId w:val="1"/>
      </w:numPr>
      <w:spacing w:after="0" w:line="36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3"/>
    <w:next w:val="a"/>
    <w:link w:val="20"/>
    <w:uiPriority w:val="9"/>
    <w:unhideWhenUsed/>
    <w:qFormat/>
    <w:rsid w:val="009C2DFA"/>
    <w:pPr>
      <w:numPr>
        <w:ilvl w:val="1"/>
        <w:numId w:val="1"/>
      </w:numPr>
      <w:spacing w:line="276" w:lineRule="auto"/>
      <w:outlineLvl w:val="1"/>
    </w:pPr>
    <w:rPr>
      <w:color w:val="1F3864" w:themeColor="accent1" w:themeShade="8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C2DFA"/>
    <w:pPr>
      <w:spacing w:after="0" w:line="360" w:lineRule="auto"/>
      <w:outlineLvl w:val="2"/>
    </w:pPr>
    <w:rPr>
      <w:rFonts w:asciiTheme="majorHAnsi" w:hAnsiTheme="majorHAnsi" w:cstheme="majorHAnsi"/>
      <w:color w:val="1F3864" w:themeColor="accent1" w:themeShade="8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C8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C8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C8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C8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C8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C8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2D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C2DFA"/>
    <w:rPr>
      <w:rFonts w:asciiTheme="majorHAnsi" w:hAnsiTheme="majorHAnsi" w:cstheme="majorHAnsi"/>
      <w:color w:val="1F3864" w:themeColor="accent1" w:themeShade="80"/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rsid w:val="009C2DFA"/>
    <w:rPr>
      <w:rFonts w:asciiTheme="majorHAnsi" w:hAnsiTheme="majorHAnsi" w:cstheme="majorHAnsi"/>
      <w:color w:val="1F3864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10C82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10C82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310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310C82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10C8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310C8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a3">
    <w:name w:val="Hyperlink"/>
    <w:basedOn w:val="a0"/>
    <w:uiPriority w:val="99"/>
    <w:unhideWhenUsed/>
    <w:rsid w:val="00310C82"/>
    <w:rPr>
      <w:color w:val="0563C1" w:themeColor="hyperlink"/>
      <w:u w:val="single"/>
    </w:rPr>
  </w:style>
  <w:style w:type="paragraph" w:styleId="11">
    <w:name w:val="toc 1"/>
    <w:aliases w:val="Содержание1"/>
    <w:basedOn w:val="a"/>
    <w:next w:val="a"/>
    <w:autoRedefine/>
    <w:uiPriority w:val="39"/>
    <w:unhideWhenUsed/>
    <w:rsid w:val="006E0EC1"/>
    <w:pPr>
      <w:tabs>
        <w:tab w:val="left" w:pos="480"/>
        <w:tab w:val="right" w:leader="dot" w:pos="9345"/>
      </w:tabs>
      <w:spacing w:before="120" w:after="120"/>
    </w:pPr>
    <w:rPr>
      <w:rFonts w:cstheme="minorHAnsi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310C82"/>
    <w:pPr>
      <w:ind w:left="240"/>
    </w:pPr>
    <w:rPr>
      <w:rFonts w:cstheme="minorHAnsi"/>
      <w:smallCaps/>
      <w:sz w:val="20"/>
      <w:szCs w:val="20"/>
    </w:rPr>
  </w:style>
  <w:style w:type="paragraph" w:styleId="a4">
    <w:name w:val="List Paragraph"/>
    <w:basedOn w:val="a"/>
    <w:uiPriority w:val="34"/>
    <w:qFormat/>
    <w:rsid w:val="00310C82"/>
    <w:pPr>
      <w:ind w:left="720"/>
      <w:contextualSpacing/>
    </w:pPr>
  </w:style>
  <w:style w:type="table" w:styleId="a5">
    <w:name w:val="Table Grid"/>
    <w:basedOn w:val="a1"/>
    <w:uiPriority w:val="39"/>
    <w:rsid w:val="00310C82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next w:val="a"/>
    <w:link w:val="a7"/>
    <w:uiPriority w:val="10"/>
    <w:qFormat/>
    <w:rsid w:val="00310C82"/>
    <w:pPr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10"/>
    <w:rsid w:val="00310C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header"/>
    <w:basedOn w:val="a"/>
    <w:link w:val="a9"/>
    <w:uiPriority w:val="99"/>
    <w:unhideWhenUsed/>
    <w:rsid w:val="00310C8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10C82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310C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10C82"/>
    <w:rPr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8D630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D6307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D630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D630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D6307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8D630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8D6307"/>
    <w:rPr>
      <w:rFonts w:ascii="Segoe UI" w:hAnsi="Segoe UI" w:cs="Segoe UI"/>
      <w:sz w:val="18"/>
      <w:szCs w:val="18"/>
    </w:rPr>
  </w:style>
  <w:style w:type="paragraph" w:styleId="af3">
    <w:name w:val="TOC Heading"/>
    <w:basedOn w:val="1"/>
    <w:next w:val="a"/>
    <w:uiPriority w:val="39"/>
    <w:unhideWhenUsed/>
    <w:qFormat/>
    <w:rsid w:val="00166A66"/>
    <w:pPr>
      <w:numPr>
        <w:numId w:val="0"/>
      </w:numPr>
      <w:spacing w:line="259" w:lineRule="auto"/>
      <w:outlineLvl w:val="9"/>
    </w:pPr>
    <w:rPr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166A66"/>
    <w:pPr>
      <w:ind w:left="480"/>
    </w:pPr>
    <w:rPr>
      <w:rFonts w:cs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166A66"/>
    <w:pPr>
      <w:ind w:left="720"/>
    </w:pPr>
    <w:rPr>
      <w:rFonts w:cs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166A66"/>
    <w:pPr>
      <w:ind w:left="960"/>
    </w:pPr>
    <w:rPr>
      <w:rFonts w:cs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166A66"/>
    <w:pPr>
      <w:ind w:left="1200"/>
    </w:pPr>
    <w:rPr>
      <w:rFonts w:cstheme="minorHAnsi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166A66"/>
    <w:pPr>
      <w:ind w:left="1440"/>
    </w:pPr>
    <w:rPr>
      <w:rFonts w:cstheme="minorHAnsi"/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166A66"/>
    <w:pPr>
      <w:ind w:left="1680"/>
    </w:pPr>
    <w:rPr>
      <w:rFonts w:cstheme="minorHAnsi"/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166A66"/>
    <w:pPr>
      <w:ind w:left="1920"/>
    </w:pPr>
    <w:rPr>
      <w:rFonts w:cstheme="minorHAnsi"/>
      <w:sz w:val="18"/>
      <w:szCs w:val="18"/>
    </w:rPr>
  </w:style>
  <w:style w:type="paragraph" w:styleId="af4">
    <w:name w:val="Normal (Web)"/>
    <w:basedOn w:val="a"/>
    <w:uiPriority w:val="99"/>
    <w:semiHidden/>
    <w:unhideWhenUsed/>
    <w:rsid w:val="002C092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onfluence-anchor-link">
    <w:name w:val="confluence-anchor-link"/>
    <w:basedOn w:val="a0"/>
    <w:rsid w:val="002C0922"/>
  </w:style>
  <w:style w:type="paragraph" w:styleId="af5">
    <w:name w:val="No Spacing"/>
    <w:uiPriority w:val="1"/>
    <w:qFormat/>
    <w:rsid w:val="00A96291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1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43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7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1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6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1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2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0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43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7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9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footer" Target="footer2.xm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99894-A3D5-4D9B-91F8-4786FD3C5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11</Pages>
  <Words>1839</Words>
  <Characters>10486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QIWI</Company>
  <LinksUpToDate>false</LinksUpToDate>
  <CharactersWithSpaces>12301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Ольга Александровна</dc:creator>
  <cp:keywords/>
  <dc:description/>
  <cp:lastModifiedBy>Полякова Ольга Александровна</cp:lastModifiedBy>
  <cp:revision>6</cp:revision>
  <dcterms:created xsi:type="dcterms:W3CDTF">2023-03-21T10:02:00Z</dcterms:created>
  <dcterms:modified xsi:type="dcterms:W3CDTF">2023-04-06T14:16:00Z</dcterms:modified>
</cp:coreProperties>
</file>