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05" w:rsidRPr="00FE2EB8" w:rsidRDefault="00031D05" w:rsidP="00031D05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EB8">
        <w:rPr>
          <w:rFonts w:ascii="Times New Roman" w:hAnsi="Times New Roman" w:cs="Times New Roman"/>
          <w:b/>
          <w:color w:val="000000"/>
          <w:sz w:val="28"/>
          <w:szCs w:val="28"/>
        </w:rPr>
        <w:t>ОБЪЯВЛЕНИЕ</w:t>
      </w:r>
      <w:r w:rsidR="00B852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ЗАЕМЩИКОВ</w:t>
      </w:r>
    </w:p>
    <w:p w:rsidR="00031D05" w:rsidRPr="00143E35" w:rsidRDefault="00031D05" w:rsidP="00031D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40" w:rsidRPr="00713525" w:rsidRDefault="00031D05" w:rsidP="00B85240">
      <w:pPr>
        <w:pStyle w:val="a5"/>
        <w:tabs>
          <w:tab w:val="left" w:pos="567"/>
        </w:tabs>
        <w:ind w:left="0" w:firstLine="426"/>
        <w:rPr>
          <w:color w:val="000000"/>
          <w:sz w:val="26"/>
          <w:szCs w:val="26"/>
        </w:rPr>
      </w:pPr>
      <w:r w:rsidRPr="00713525">
        <w:rPr>
          <w:sz w:val="26"/>
          <w:szCs w:val="26"/>
        </w:rPr>
        <w:t xml:space="preserve">Приказом Банка России от </w:t>
      </w:r>
      <w:r w:rsidR="00B85240" w:rsidRPr="00713525">
        <w:rPr>
          <w:color w:val="000000"/>
          <w:sz w:val="26"/>
          <w:szCs w:val="26"/>
        </w:rPr>
        <w:t>21</w:t>
      </w:r>
      <w:r w:rsidRPr="00713525">
        <w:rPr>
          <w:color w:val="000000"/>
          <w:sz w:val="26"/>
          <w:szCs w:val="26"/>
        </w:rPr>
        <w:t>.</w:t>
      </w:r>
      <w:r w:rsidR="00B85240" w:rsidRPr="00713525">
        <w:rPr>
          <w:color w:val="000000"/>
          <w:sz w:val="26"/>
          <w:szCs w:val="26"/>
        </w:rPr>
        <w:t>02</w:t>
      </w:r>
      <w:r w:rsidRPr="00713525">
        <w:rPr>
          <w:color w:val="000000"/>
          <w:sz w:val="26"/>
          <w:szCs w:val="26"/>
        </w:rPr>
        <w:t>.20</w:t>
      </w:r>
      <w:r w:rsidR="00B85240" w:rsidRPr="00713525">
        <w:rPr>
          <w:color w:val="000000"/>
          <w:sz w:val="26"/>
          <w:szCs w:val="26"/>
        </w:rPr>
        <w:t>24</w:t>
      </w:r>
      <w:r w:rsidRPr="00713525">
        <w:rPr>
          <w:sz w:val="26"/>
          <w:szCs w:val="26"/>
        </w:rPr>
        <w:t xml:space="preserve"> №</w:t>
      </w:r>
      <w:r w:rsidR="00B85240" w:rsidRPr="00713525">
        <w:rPr>
          <w:sz w:val="26"/>
          <w:szCs w:val="26"/>
        </w:rPr>
        <w:t xml:space="preserve"> 266</w:t>
      </w:r>
      <w:r w:rsidRPr="00713525">
        <w:rPr>
          <w:sz w:val="26"/>
          <w:szCs w:val="26"/>
        </w:rPr>
        <w:t xml:space="preserve"> отозвана лицензия на осуществление банковских операций </w:t>
      </w:r>
      <w:r w:rsidR="00B85240" w:rsidRPr="00713525">
        <w:rPr>
          <w:color w:val="000000"/>
          <w:sz w:val="26"/>
          <w:szCs w:val="26"/>
        </w:rPr>
        <w:t>КИВИ Банк (акционерное общество) (КИВИ Банк (АО)</w:t>
      </w:r>
      <w:r w:rsidRPr="00713525">
        <w:rPr>
          <w:color w:val="000000"/>
          <w:sz w:val="26"/>
          <w:szCs w:val="26"/>
        </w:rPr>
        <w:t>)</w:t>
      </w:r>
      <w:r w:rsidR="006339AD" w:rsidRPr="00713525">
        <w:rPr>
          <w:color w:val="000000"/>
          <w:sz w:val="26"/>
          <w:szCs w:val="26"/>
        </w:rPr>
        <w:t xml:space="preserve"> </w:t>
      </w:r>
      <w:r w:rsidRPr="00713525">
        <w:rPr>
          <w:color w:val="000000"/>
          <w:sz w:val="26"/>
          <w:szCs w:val="26"/>
        </w:rPr>
        <w:t>(</w:t>
      </w:r>
      <w:r w:rsidR="006339AD" w:rsidRPr="00713525">
        <w:rPr>
          <w:color w:val="000000"/>
          <w:sz w:val="26"/>
          <w:szCs w:val="26"/>
        </w:rPr>
        <w:t>д</w:t>
      </w:r>
      <w:r w:rsidRPr="00713525">
        <w:rPr>
          <w:color w:val="000000"/>
          <w:sz w:val="26"/>
          <w:szCs w:val="26"/>
        </w:rPr>
        <w:t xml:space="preserve">алее </w:t>
      </w:r>
      <w:r w:rsidR="006339AD" w:rsidRPr="00713525">
        <w:rPr>
          <w:color w:val="000000"/>
          <w:sz w:val="26"/>
          <w:szCs w:val="26"/>
        </w:rPr>
        <w:t>–</w:t>
      </w:r>
      <w:r w:rsidRPr="00713525">
        <w:rPr>
          <w:color w:val="000000"/>
          <w:sz w:val="26"/>
          <w:szCs w:val="26"/>
        </w:rPr>
        <w:t xml:space="preserve"> Банк)</w:t>
      </w:r>
      <w:r w:rsidRPr="00713525">
        <w:rPr>
          <w:sz w:val="26"/>
          <w:szCs w:val="26"/>
        </w:rPr>
        <w:t>.</w:t>
      </w:r>
      <w:r w:rsidRPr="00713525">
        <w:rPr>
          <w:color w:val="000000"/>
          <w:sz w:val="26"/>
          <w:szCs w:val="26"/>
        </w:rPr>
        <w:t xml:space="preserve"> Функции временной администрации по управлению</w:t>
      </w:r>
      <w:r w:rsidRPr="00713525">
        <w:rPr>
          <w:sz w:val="26"/>
          <w:szCs w:val="26"/>
        </w:rPr>
        <w:t xml:space="preserve"> кредитной организацией возложены на </w:t>
      </w:r>
      <w:r w:rsidR="00825FE0" w:rsidRPr="00713525">
        <w:rPr>
          <w:color w:val="000000"/>
          <w:sz w:val="26"/>
          <w:szCs w:val="26"/>
        </w:rPr>
        <w:t>г</w:t>
      </w:r>
      <w:r w:rsidRPr="00713525">
        <w:rPr>
          <w:color w:val="000000"/>
          <w:sz w:val="26"/>
          <w:szCs w:val="26"/>
        </w:rPr>
        <w:t>осударственную корпорацию «Агентство по страхованию вкладов» (далее – Агентство).</w:t>
      </w:r>
    </w:p>
    <w:p w:rsidR="00B85240" w:rsidRPr="00713525" w:rsidRDefault="00031D05" w:rsidP="00B85240">
      <w:pPr>
        <w:pStyle w:val="a5"/>
        <w:tabs>
          <w:tab w:val="left" w:pos="567"/>
        </w:tabs>
        <w:ind w:left="0" w:firstLine="426"/>
        <w:rPr>
          <w:color w:val="000000"/>
          <w:sz w:val="26"/>
          <w:szCs w:val="26"/>
        </w:rPr>
      </w:pPr>
      <w:r w:rsidRPr="00713525">
        <w:rPr>
          <w:color w:val="000000"/>
          <w:sz w:val="26"/>
          <w:szCs w:val="26"/>
        </w:rPr>
        <w:t>Временная администрация действует до дня вынесения арбитражным судом решения о признании Банка несостоятельным (банкротом) либо введения в отношении него процедуры принудительной ликвидации.</w:t>
      </w:r>
    </w:p>
    <w:p w:rsidR="00031D05" w:rsidRPr="00713525" w:rsidRDefault="00031D05" w:rsidP="00B85240">
      <w:pPr>
        <w:pStyle w:val="a5"/>
        <w:tabs>
          <w:tab w:val="left" w:pos="567"/>
        </w:tabs>
        <w:ind w:left="0" w:firstLine="426"/>
        <w:rPr>
          <w:color w:val="000000"/>
          <w:sz w:val="26"/>
          <w:szCs w:val="26"/>
        </w:rPr>
      </w:pPr>
      <w:r w:rsidRPr="00713525">
        <w:rPr>
          <w:color w:val="000000"/>
          <w:sz w:val="26"/>
          <w:szCs w:val="26"/>
        </w:rPr>
        <w:t xml:space="preserve">Отзыв лицензии на осуществление </w:t>
      </w:r>
      <w:r w:rsidRPr="00713525">
        <w:rPr>
          <w:sz w:val="26"/>
          <w:szCs w:val="26"/>
        </w:rPr>
        <w:t>банковских операций</w:t>
      </w:r>
      <w:r w:rsidRPr="00713525">
        <w:rPr>
          <w:color w:val="000000"/>
          <w:sz w:val="26"/>
          <w:szCs w:val="26"/>
        </w:rPr>
        <w:t xml:space="preserve"> у Банка не отменяет обязанности заемщиков и иных должников исполнять обязательства в соответствии с условиями договоров. Если должник перестает обслуживать свой долг, Банк вправе обратиться в суд с иском о взыскании задолженности в принудительном порядке.</w:t>
      </w:r>
    </w:p>
    <w:p w:rsidR="00031D05" w:rsidRPr="008A7848" w:rsidRDefault="00031D05" w:rsidP="00031D05">
      <w:pPr>
        <w:pStyle w:val="a4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A7848">
        <w:rPr>
          <w:b/>
          <w:color w:val="000000"/>
          <w:sz w:val="28"/>
          <w:szCs w:val="28"/>
        </w:rPr>
        <w:t>СПОСОБЫ ОПЛАТЫ ЗАДОЛЖЕННОСТИ</w:t>
      </w:r>
    </w:p>
    <w:p w:rsidR="00031D05" w:rsidRPr="00713525" w:rsidRDefault="00031D05" w:rsidP="00031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35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информационно-телекоммуникационной сети </w:t>
      </w:r>
      <w:r w:rsidR="006339AD" w:rsidRPr="007135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7135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</w:t>
      </w:r>
      <w:r w:rsidR="006339AD" w:rsidRPr="007135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7135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Плат</w:t>
      </w:r>
      <w:r w:rsidR="006339AD" w:rsidRPr="007135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135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жном портале </w:t>
      </w:r>
      <w:hyperlink r:id="rId7" w:history="1">
        <w:r w:rsidRPr="0071352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www.payasv.ru</w:t>
        </w:r>
      </w:hyperlink>
      <w:r w:rsidRPr="007135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6339AD" w:rsidRPr="007135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Pr="007135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Плат</w:t>
      </w:r>
      <w:r w:rsidR="006339AD" w:rsidRPr="007135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135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жный портал) размещена информация о</w:t>
      </w:r>
      <w:r w:rsidR="006339AD" w:rsidRPr="007135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</w:t>
      </w:r>
      <w:r w:rsidRPr="007135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всех возможных способах исполнения обязательств по кредитным договорам.</w:t>
      </w:r>
    </w:p>
    <w:p w:rsidR="00031D05" w:rsidRPr="00622F53" w:rsidRDefault="00031D05" w:rsidP="00031D05">
      <w:pPr>
        <w:pStyle w:val="a4"/>
        <w:spacing w:before="0" w:beforeAutospacing="0" w:after="375" w:afterAutospacing="0"/>
        <w:jc w:val="both"/>
        <w:rPr>
          <w:vanish/>
          <w:color w:val="303847"/>
          <w:spacing w:val="8"/>
          <w:sz w:val="28"/>
          <w:szCs w:val="28"/>
        </w:rPr>
      </w:pPr>
      <w:r w:rsidRPr="00622F53">
        <w:rPr>
          <w:rFonts w:hint="eastAsia"/>
          <w:vanish/>
          <w:color w:val="303847"/>
          <w:spacing w:val="8"/>
          <w:sz w:val="28"/>
          <w:szCs w:val="28"/>
        </w:rPr>
        <w:t>При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обращении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в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пункт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обслуживания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обязательно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требуется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сообщить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кассиру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о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намерении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оплатить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кредит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в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Банке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с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отозванной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лицензией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через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платежный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сервис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«Золотая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корона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–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Погашение</w:t>
      </w:r>
      <w:r w:rsidRPr="00622F53">
        <w:rPr>
          <w:vanish/>
          <w:color w:val="303847"/>
          <w:spacing w:val="8"/>
          <w:sz w:val="28"/>
          <w:szCs w:val="28"/>
        </w:rPr>
        <w:t xml:space="preserve"> </w:t>
      </w:r>
      <w:r w:rsidRPr="00622F53">
        <w:rPr>
          <w:rFonts w:hint="eastAsia"/>
          <w:vanish/>
          <w:color w:val="303847"/>
          <w:spacing w:val="8"/>
          <w:sz w:val="28"/>
          <w:szCs w:val="28"/>
        </w:rPr>
        <w:t>кредитов»</w:t>
      </w:r>
      <w:r w:rsidRPr="00622F53">
        <w:rPr>
          <w:vanish/>
          <w:color w:val="303847"/>
          <w:spacing w:val="8"/>
          <w:sz w:val="28"/>
          <w:szCs w:val="28"/>
        </w:rPr>
        <w:t xml:space="preserve">. </w:t>
      </w:r>
    </w:p>
    <w:p w:rsidR="00031D05" w:rsidRDefault="00031D05" w:rsidP="00031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1D05" w:rsidRPr="006703AC" w:rsidRDefault="00031D05" w:rsidP="00031D0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</w:pPr>
      <w:r w:rsidRPr="00753A34">
        <w:rPr>
          <w:rFonts w:ascii="Times New Roman" w:hAnsi="Times New Roman"/>
          <w:b/>
          <w:color w:val="000000"/>
          <w:sz w:val="28"/>
          <w:szCs w:val="28"/>
        </w:rPr>
        <w:t xml:space="preserve">Способы погашения задолженности </w:t>
      </w:r>
      <w:r w:rsidR="00C14C2A" w:rsidRPr="00753A34">
        <w:rPr>
          <w:rFonts w:ascii="Times New Roman" w:hAnsi="Times New Roman"/>
          <w:b/>
          <w:color w:val="000000"/>
          <w:sz w:val="28"/>
          <w:szCs w:val="28"/>
          <w:u w:val="single"/>
        </w:rPr>
        <w:t>физических лиц</w:t>
      </w:r>
    </w:p>
    <w:p w:rsidR="00C14C2A" w:rsidRPr="00E20952" w:rsidRDefault="00C14C2A" w:rsidP="00C14C2A">
      <w:pPr>
        <w:pStyle w:val="a6"/>
        <w:numPr>
          <w:ilvl w:val="0"/>
          <w:numId w:val="4"/>
        </w:numPr>
        <w:spacing w:after="0" w:line="400" w:lineRule="exact"/>
        <w:ind w:left="0" w:firstLine="709"/>
        <w:jc w:val="both"/>
        <w:rPr>
          <w:rFonts w:ascii="Times New Roman" w:hAnsi="Times New Roman"/>
          <w:spacing w:val="-3"/>
          <w:w w:val="101"/>
          <w:sz w:val="26"/>
          <w:szCs w:val="26"/>
        </w:rPr>
      </w:pPr>
      <w:r w:rsidRPr="00E20952">
        <w:rPr>
          <w:rFonts w:ascii="Times New Roman" w:hAnsi="Times New Roman"/>
          <w:spacing w:val="-3"/>
          <w:w w:val="101"/>
          <w:sz w:val="26"/>
          <w:szCs w:val="26"/>
        </w:rPr>
        <w:t xml:space="preserve">На </w:t>
      </w:r>
      <w:hyperlink r:id="rId8" w:tgtFrame="_blank" w:history="1">
        <w:r w:rsidRPr="00E20952">
          <w:rPr>
            <w:rFonts w:ascii="Times New Roman" w:hAnsi="Times New Roman"/>
            <w:spacing w:val="-3"/>
            <w:w w:val="101"/>
            <w:sz w:val="26"/>
            <w:szCs w:val="26"/>
          </w:rPr>
          <w:t>Платежном портале</w:t>
        </w:r>
      </w:hyperlink>
      <w:r w:rsidRPr="00E20952">
        <w:rPr>
          <w:rFonts w:ascii="Times New Roman" w:hAnsi="Times New Roman"/>
          <w:spacing w:val="-3"/>
          <w:w w:val="101"/>
          <w:sz w:val="26"/>
          <w:szCs w:val="26"/>
        </w:rPr>
        <w:t xml:space="preserve"> Агентства — банковской картой через платежн</w:t>
      </w:r>
      <w:r w:rsidR="00D50810">
        <w:rPr>
          <w:rFonts w:ascii="Times New Roman" w:hAnsi="Times New Roman"/>
          <w:spacing w:val="-3"/>
          <w:w w:val="101"/>
          <w:sz w:val="26"/>
          <w:szCs w:val="26"/>
        </w:rPr>
        <w:t>ого</w:t>
      </w:r>
      <w:r w:rsidRPr="00E20952">
        <w:rPr>
          <w:rFonts w:ascii="Times New Roman" w:hAnsi="Times New Roman"/>
          <w:spacing w:val="-3"/>
          <w:w w:val="101"/>
          <w:sz w:val="26"/>
          <w:szCs w:val="26"/>
        </w:rPr>
        <w:t xml:space="preserve"> партнер</w:t>
      </w:r>
      <w:r w:rsidR="00D50810">
        <w:rPr>
          <w:rFonts w:ascii="Times New Roman" w:hAnsi="Times New Roman"/>
          <w:spacing w:val="-3"/>
          <w:w w:val="101"/>
          <w:sz w:val="26"/>
          <w:szCs w:val="26"/>
        </w:rPr>
        <w:t xml:space="preserve">а </w:t>
      </w:r>
      <w:r w:rsidR="00236F73">
        <w:rPr>
          <w:rFonts w:ascii="Times New Roman" w:hAnsi="Times New Roman"/>
          <w:spacing w:val="-3"/>
          <w:w w:val="101"/>
          <w:sz w:val="26"/>
          <w:szCs w:val="26"/>
        </w:rPr>
        <w:t>ТКБ БАНК ПАО</w:t>
      </w:r>
      <w:r w:rsidRPr="00E20952">
        <w:rPr>
          <w:rFonts w:ascii="Times New Roman" w:hAnsi="Times New Roman"/>
          <w:spacing w:val="-3"/>
          <w:w w:val="101"/>
          <w:sz w:val="26"/>
          <w:szCs w:val="26"/>
        </w:rPr>
        <w:t xml:space="preserve">. При осуществлении платежа необходимо использовать реквизиты, указанные в кредитном договоре. Обращаем Ваше внимание, что оплата кредита на Платежном портале осуществляется с комиссией, установленной платежными партнерами. </w:t>
      </w:r>
    </w:p>
    <w:p w:rsidR="00917835" w:rsidRDefault="00917835" w:rsidP="00DF36AA">
      <w:pPr>
        <w:pStyle w:val="a6"/>
        <w:spacing w:after="0" w:line="400" w:lineRule="exact"/>
        <w:ind w:left="0"/>
        <w:jc w:val="both"/>
        <w:rPr>
          <w:rFonts w:ascii="Times New Roman" w:hAnsi="Times New Roman"/>
          <w:b/>
          <w:spacing w:val="-3"/>
          <w:w w:val="101"/>
          <w:sz w:val="28"/>
          <w:szCs w:val="28"/>
        </w:rPr>
      </w:pPr>
    </w:p>
    <w:p w:rsidR="00C14C2A" w:rsidRDefault="00C14C2A" w:rsidP="00DF36AA">
      <w:pPr>
        <w:pStyle w:val="a6"/>
        <w:spacing w:after="0" w:line="400" w:lineRule="exact"/>
        <w:ind w:left="0"/>
        <w:jc w:val="both"/>
        <w:rPr>
          <w:rFonts w:ascii="Times New Roman" w:hAnsi="Times New Roman"/>
          <w:b/>
          <w:spacing w:val="-3"/>
          <w:w w:val="101"/>
          <w:sz w:val="28"/>
          <w:szCs w:val="28"/>
        </w:rPr>
      </w:pPr>
      <w:r w:rsidRPr="00036045">
        <w:rPr>
          <w:rFonts w:ascii="Times New Roman" w:hAnsi="Times New Roman"/>
          <w:b/>
          <w:spacing w:val="-3"/>
          <w:w w:val="101"/>
          <w:sz w:val="28"/>
          <w:szCs w:val="28"/>
        </w:rPr>
        <w:t>Юридические и физические лица имеют возможность осуществлять платежи в счет исполнения обязательств перед Банком через любую действующую кредитную организацию, используя следующие реквизиты (в этом случае комиссию взимает банк, осуществляющий перевод).</w:t>
      </w:r>
    </w:p>
    <w:p w:rsidR="00DF36AA" w:rsidRDefault="00DF36AA" w:rsidP="00036045">
      <w:pPr>
        <w:pStyle w:val="a6"/>
        <w:spacing w:after="0" w:line="400" w:lineRule="exact"/>
        <w:ind w:left="0"/>
        <w:rPr>
          <w:rFonts w:ascii="Times New Roman" w:hAnsi="Times New Roman"/>
          <w:b/>
          <w:spacing w:val="-3"/>
          <w:w w:val="101"/>
          <w:sz w:val="28"/>
          <w:szCs w:val="28"/>
        </w:rPr>
      </w:pPr>
    </w:p>
    <w:p w:rsidR="00C14C2A" w:rsidRPr="00DF36AA" w:rsidRDefault="00C14C2A" w:rsidP="00DF36AA">
      <w:pPr>
        <w:pStyle w:val="a6"/>
        <w:numPr>
          <w:ilvl w:val="0"/>
          <w:numId w:val="5"/>
        </w:numPr>
        <w:spacing w:after="0" w:line="400" w:lineRule="exact"/>
        <w:ind w:left="567" w:hanging="567"/>
        <w:jc w:val="both"/>
        <w:rPr>
          <w:rFonts w:ascii="Times New Roman" w:hAnsi="Times New Roman"/>
          <w:b/>
          <w:spacing w:val="-3"/>
          <w:w w:val="101"/>
          <w:sz w:val="26"/>
          <w:szCs w:val="26"/>
          <w:u w:val="single"/>
        </w:rPr>
      </w:pPr>
      <w:r w:rsidRPr="00DF36AA">
        <w:rPr>
          <w:rFonts w:ascii="Times New Roman" w:hAnsi="Times New Roman"/>
          <w:color w:val="000000"/>
          <w:sz w:val="26"/>
          <w:szCs w:val="26"/>
          <w:u w:val="single"/>
        </w:rPr>
        <w:t>Для должников КИВИ Банк (АО) по договорам кредитования:</w:t>
      </w:r>
    </w:p>
    <w:p w:rsidR="00C14C2A" w:rsidRPr="00E20952" w:rsidRDefault="00C14C2A" w:rsidP="00C14C2A">
      <w:pPr>
        <w:pStyle w:val="a6"/>
        <w:spacing w:after="0" w:line="400" w:lineRule="exact"/>
        <w:ind w:left="1429"/>
        <w:jc w:val="both"/>
        <w:rPr>
          <w:rFonts w:ascii="Times New Roman" w:hAnsi="Times New Roman"/>
          <w:b/>
          <w:spacing w:val="-3"/>
          <w:w w:val="101"/>
          <w:sz w:val="26"/>
          <w:szCs w:val="26"/>
        </w:rPr>
      </w:pPr>
    </w:p>
    <w:p w:rsidR="00C14C2A" w:rsidRPr="00E20952" w:rsidRDefault="00C14C2A" w:rsidP="00C14C2A">
      <w:pPr>
        <w:rPr>
          <w:rFonts w:ascii="Times New Roman" w:hAnsi="Times New Roman"/>
          <w:color w:val="242629"/>
          <w:sz w:val="26"/>
          <w:szCs w:val="26"/>
          <w:shd w:val="clear" w:color="auto" w:fill="FFFFFF"/>
        </w:rPr>
      </w:pPr>
      <w:r w:rsidRPr="00E20952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 xml:space="preserve">Получатель: </w:t>
      </w:r>
      <w:r w:rsidRPr="00E20952">
        <w:rPr>
          <w:rFonts w:ascii="Times New Roman" w:hAnsi="Times New Roman"/>
          <w:color w:val="000000"/>
          <w:sz w:val="26"/>
          <w:szCs w:val="26"/>
        </w:rPr>
        <w:t>КИВИ Банк (АО)</w:t>
      </w:r>
    </w:p>
    <w:p w:rsidR="00C14C2A" w:rsidRPr="00E20952" w:rsidRDefault="00C14C2A" w:rsidP="00C14C2A">
      <w:pPr>
        <w:rPr>
          <w:rFonts w:ascii="Times New Roman" w:hAnsi="Times New Roman"/>
          <w:color w:val="242629"/>
          <w:sz w:val="26"/>
          <w:szCs w:val="26"/>
          <w:shd w:val="clear" w:color="auto" w:fill="FFFFFF"/>
        </w:rPr>
      </w:pPr>
      <w:r w:rsidRPr="00E20952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 xml:space="preserve">Банк получателя: </w:t>
      </w:r>
      <w:r w:rsidRPr="00E20952">
        <w:rPr>
          <w:rFonts w:ascii="Times New Roman" w:hAnsi="Times New Roman"/>
          <w:color w:val="000000"/>
          <w:sz w:val="26"/>
          <w:szCs w:val="26"/>
        </w:rPr>
        <w:t>КИВИ Банк (АО)</w:t>
      </w:r>
    </w:p>
    <w:p w:rsidR="00C14C2A" w:rsidRPr="00E20952" w:rsidRDefault="00C14C2A" w:rsidP="00C14C2A">
      <w:pPr>
        <w:rPr>
          <w:rFonts w:ascii="Times New Roman" w:hAnsi="Times New Roman"/>
          <w:color w:val="242629"/>
          <w:sz w:val="26"/>
          <w:szCs w:val="26"/>
          <w:shd w:val="clear" w:color="auto" w:fill="FFFFFF"/>
        </w:rPr>
      </w:pPr>
      <w:r w:rsidRPr="00E20952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 xml:space="preserve">к/сч № </w:t>
      </w:r>
      <w:r w:rsidR="00753A34" w:rsidRPr="00E20952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>30101810645250000416</w:t>
      </w:r>
    </w:p>
    <w:p w:rsidR="00C14C2A" w:rsidRPr="00E20952" w:rsidRDefault="00C14C2A" w:rsidP="00C14C2A">
      <w:pPr>
        <w:rPr>
          <w:rFonts w:ascii="Times New Roman" w:hAnsi="Times New Roman"/>
          <w:color w:val="242629"/>
          <w:sz w:val="26"/>
          <w:szCs w:val="26"/>
          <w:shd w:val="clear" w:color="auto" w:fill="FFFFFF"/>
        </w:rPr>
      </w:pPr>
      <w:r w:rsidRPr="00E20952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>БИК 044525416</w:t>
      </w:r>
    </w:p>
    <w:p w:rsidR="00C14C2A" w:rsidRPr="00E20952" w:rsidRDefault="00C14C2A" w:rsidP="00C14C2A">
      <w:pPr>
        <w:rPr>
          <w:rFonts w:ascii="Times New Roman" w:hAnsi="Times New Roman"/>
          <w:color w:val="000000"/>
          <w:sz w:val="26"/>
          <w:szCs w:val="26"/>
        </w:rPr>
      </w:pPr>
      <w:r w:rsidRPr="00E20952">
        <w:rPr>
          <w:rFonts w:ascii="Times New Roman" w:hAnsi="Times New Roman"/>
          <w:color w:val="000000"/>
          <w:sz w:val="26"/>
          <w:szCs w:val="26"/>
        </w:rPr>
        <w:t>р/с 47422810300009972731</w:t>
      </w:r>
    </w:p>
    <w:p w:rsidR="00C14C2A" w:rsidRPr="00E20952" w:rsidRDefault="00C14C2A" w:rsidP="00C14C2A">
      <w:pPr>
        <w:rPr>
          <w:rFonts w:ascii="Times New Roman" w:hAnsi="Times New Roman"/>
          <w:color w:val="000000"/>
          <w:sz w:val="26"/>
          <w:szCs w:val="26"/>
        </w:rPr>
      </w:pPr>
      <w:r w:rsidRPr="00E20952">
        <w:rPr>
          <w:rFonts w:ascii="Times New Roman" w:hAnsi="Times New Roman"/>
          <w:color w:val="000000"/>
          <w:sz w:val="26"/>
          <w:szCs w:val="26"/>
        </w:rPr>
        <w:t>ИНН/КПП 3123011520/772601001</w:t>
      </w:r>
    </w:p>
    <w:p w:rsidR="00C14C2A" w:rsidRPr="00E20952" w:rsidRDefault="00C14C2A" w:rsidP="00C14C2A">
      <w:pPr>
        <w:spacing w:line="400" w:lineRule="exact"/>
        <w:ind w:firstLine="709"/>
        <w:contextualSpacing/>
        <w:jc w:val="both"/>
        <w:rPr>
          <w:rFonts w:ascii="Times New Roman" w:hAnsi="Times New Roman"/>
          <w:spacing w:val="-3"/>
          <w:w w:val="101"/>
          <w:sz w:val="26"/>
          <w:szCs w:val="26"/>
        </w:rPr>
      </w:pPr>
      <w:r w:rsidRPr="00E20952">
        <w:rPr>
          <w:rFonts w:ascii="Times New Roman" w:hAnsi="Times New Roman"/>
          <w:spacing w:val="-3"/>
          <w:w w:val="101"/>
          <w:sz w:val="26"/>
          <w:szCs w:val="26"/>
        </w:rPr>
        <w:t>В назначении платежа ОБЯЗАТЕЛЬНО указать номер и дату заключения кредитного договора, наименование должника.</w:t>
      </w:r>
    </w:p>
    <w:p w:rsidR="00C14C2A" w:rsidRPr="00F97401" w:rsidRDefault="00C14C2A" w:rsidP="00DF36AA">
      <w:pPr>
        <w:pStyle w:val="a6"/>
        <w:numPr>
          <w:ilvl w:val="0"/>
          <w:numId w:val="5"/>
        </w:numPr>
        <w:spacing w:after="0" w:line="400" w:lineRule="exact"/>
        <w:ind w:left="567" w:hanging="567"/>
        <w:jc w:val="both"/>
        <w:rPr>
          <w:rFonts w:ascii="Times New Roman" w:hAnsi="Times New Roman"/>
          <w:b/>
          <w:spacing w:val="-3"/>
          <w:w w:val="101"/>
          <w:sz w:val="26"/>
          <w:szCs w:val="26"/>
          <w:u w:val="single"/>
        </w:rPr>
      </w:pPr>
      <w:r w:rsidRPr="00F97401">
        <w:rPr>
          <w:rFonts w:ascii="Times New Roman" w:hAnsi="Times New Roman"/>
          <w:color w:val="000000"/>
          <w:sz w:val="26"/>
          <w:szCs w:val="26"/>
          <w:u w:val="single"/>
        </w:rPr>
        <w:t xml:space="preserve">Для должников КИВИ Банк (АО) по </w:t>
      </w:r>
      <w:r w:rsidR="00753A34" w:rsidRPr="00F97401">
        <w:rPr>
          <w:rFonts w:ascii="Times New Roman" w:hAnsi="Times New Roman"/>
          <w:color w:val="000000"/>
          <w:sz w:val="26"/>
          <w:szCs w:val="26"/>
          <w:u w:val="single"/>
        </w:rPr>
        <w:t>банковским гарантиям</w:t>
      </w:r>
      <w:r w:rsidRPr="00F97401">
        <w:rPr>
          <w:rFonts w:ascii="Times New Roman" w:hAnsi="Times New Roman"/>
          <w:color w:val="000000"/>
          <w:sz w:val="26"/>
          <w:szCs w:val="26"/>
          <w:u w:val="single"/>
        </w:rPr>
        <w:t>:</w:t>
      </w:r>
    </w:p>
    <w:p w:rsidR="00C14C2A" w:rsidRPr="00E20952" w:rsidRDefault="00C14C2A" w:rsidP="00C14C2A">
      <w:pPr>
        <w:pStyle w:val="a6"/>
        <w:spacing w:after="0" w:line="400" w:lineRule="exact"/>
        <w:ind w:left="1429"/>
        <w:jc w:val="both"/>
        <w:rPr>
          <w:rFonts w:ascii="Times New Roman" w:hAnsi="Times New Roman"/>
          <w:b/>
          <w:spacing w:val="-3"/>
          <w:w w:val="101"/>
          <w:sz w:val="26"/>
          <w:szCs w:val="26"/>
        </w:rPr>
      </w:pPr>
    </w:p>
    <w:p w:rsidR="00C14C2A" w:rsidRPr="00E20952" w:rsidRDefault="00C14C2A" w:rsidP="00C14C2A">
      <w:pPr>
        <w:rPr>
          <w:rFonts w:ascii="Times New Roman" w:hAnsi="Times New Roman"/>
          <w:color w:val="242629"/>
          <w:sz w:val="26"/>
          <w:szCs w:val="26"/>
          <w:shd w:val="clear" w:color="auto" w:fill="FFFFFF"/>
        </w:rPr>
      </w:pPr>
      <w:r w:rsidRPr="00E20952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 xml:space="preserve">Получатель: </w:t>
      </w:r>
      <w:r w:rsidRPr="00E20952">
        <w:rPr>
          <w:rFonts w:ascii="Times New Roman" w:hAnsi="Times New Roman"/>
          <w:color w:val="000000"/>
          <w:sz w:val="26"/>
          <w:szCs w:val="26"/>
        </w:rPr>
        <w:t>КИВИ Банк (АО)</w:t>
      </w:r>
    </w:p>
    <w:p w:rsidR="00C14C2A" w:rsidRPr="00E20952" w:rsidRDefault="00C14C2A" w:rsidP="00C14C2A">
      <w:pPr>
        <w:rPr>
          <w:rFonts w:ascii="Times New Roman" w:hAnsi="Times New Roman"/>
          <w:color w:val="242629"/>
          <w:sz w:val="26"/>
          <w:szCs w:val="26"/>
          <w:shd w:val="clear" w:color="auto" w:fill="FFFFFF"/>
        </w:rPr>
      </w:pPr>
      <w:r w:rsidRPr="00E20952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 xml:space="preserve">Банк получателя: </w:t>
      </w:r>
      <w:r w:rsidRPr="00E20952">
        <w:rPr>
          <w:rFonts w:ascii="Times New Roman" w:hAnsi="Times New Roman"/>
          <w:color w:val="000000"/>
          <w:sz w:val="26"/>
          <w:szCs w:val="26"/>
        </w:rPr>
        <w:t>КИВИ Банк (АО)</w:t>
      </w:r>
    </w:p>
    <w:p w:rsidR="00C14C2A" w:rsidRPr="00E20952" w:rsidRDefault="00C14C2A" w:rsidP="00C14C2A">
      <w:pPr>
        <w:rPr>
          <w:rFonts w:ascii="Times New Roman" w:hAnsi="Times New Roman"/>
          <w:color w:val="242629"/>
          <w:sz w:val="26"/>
          <w:szCs w:val="26"/>
          <w:shd w:val="clear" w:color="auto" w:fill="FFFFFF"/>
        </w:rPr>
      </w:pPr>
      <w:r w:rsidRPr="00E20952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 xml:space="preserve">к/сч № </w:t>
      </w:r>
      <w:r w:rsidR="00753A34" w:rsidRPr="00E20952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>30101810645250000416</w:t>
      </w:r>
    </w:p>
    <w:p w:rsidR="00C14C2A" w:rsidRPr="00E20952" w:rsidRDefault="00C14C2A" w:rsidP="00C14C2A">
      <w:pPr>
        <w:rPr>
          <w:rFonts w:ascii="Times New Roman" w:hAnsi="Times New Roman"/>
          <w:color w:val="242629"/>
          <w:sz w:val="26"/>
          <w:szCs w:val="26"/>
          <w:shd w:val="clear" w:color="auto" w:fill="FFFFFF"/>
        </w:rPr>
      </w:pPr>
      <w:r w:rsidRPr="00E20952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>БИК 044525416</w:t>
      </w:r>
    </w:p>
    <w:p w:rsidR="00C14C2A" w:rsidRPr="00E20952" w:rsidRDefault="00C14C2A" w:rsidP="00C14C2A">
      <w:pPr>
        <w:rPr>
          <w:rFonts w:ascii="Times New Roman" w:hAnsi="Times New Roman"/>
          <w:color w:val="000000"/>
          <w:sz w:val="26"/>
          <w:szCs w:val="26"/>
        </w:rPr>
      </w:pPr>
      <w:r w:rsidRPr="00E20952">
        <w:rPr>
          <w:rFonts w:ascii="Times New Roman" w:hAnsi="Times New Roman"/>
          <w:color w:val="000000"/>
          <w:sz w:val="26"/>
          <w:szCs w:val="26"/>
        </w:rPr>
        <w:t xml:space="preserve">р/с </w:t>
      </w:r>
      <w:r w:rsidR="00753A34" w:rsidRPr="00E20952">
        <w:rPr>
          <w:rFonts w:ascii="Times New Roman" w:hAnsi="Times New Roman"/>
          <w:color w:val="000000"/>
          <w:sz w:val="26"/>
          <w:szCs w:val="26"/>
          <w:lang w:eastAsia="ru-RU"/>
        </w:rPr>
        <w:t>47422810600009972732</w:t>
      </w:r>
    </w:p>
    <w:p w:rsidR="00C14C2A" w:rsidRPr="00E20952" w:rsidRDefault="00C14C2A" w:rsidP="00C14C2A">
      <w:pPr>
        <w:rPr>
          <w:rFonts w:ascii="Times New Roman" w:hAnsi="Times New Roman"/>
          <w:color w:val="000000"/>
          <w:sz w:val="26"/>
          <w:szCs w:val="26"/>
        </w:rPr>
      </w:pPr>
      <w:r w:rsidRPr="00E20952">
        <w:rPr>
          <w:rFonts w:ascii="Times New Roman" w:hAnsi="Times New Roman"/>
          <w:color w:val="000000"/>
          <w:sz w:val="26"/>
          <w:szCs w:val="26"/>
        </w:rPr>
        <w:t>ИНН/КПП 3123011520/772601001</w:t>
      </w:r>
    </w:p>
    <w:p w:rsidR="00C14C2A" w:rsidRPr="00E20952" w:rsidRDefault="00C14C2A" w:rsidP="00C14C2A">
      <w:pPr>
        <w:spacing w:line="400" w:lineRule="exact"/>
        <w:ind w:firstLine="709"/>
        <w:contextualSpacing/>
        <w:jc w:val="both"/>
        <w:rPr>
          <w:rFonts w:ascii="Times New Roman" w:hAnsi="Times New Roman"/>
          <w:spacing w:val="-3"/>
          <w:w w:val="101"/>
          <w:sz w:val="26"/>
          <w:szCs w:val="26"/>
        </w:rPr>
      </w:pPr>
      <w:r w:rsidRPr="00E20952">
        <w:rPr>
          <w:rFonts w:ascii="Times New Roman" w:hAnsi="Times New Roman"/>
          <w:spacing w:val="-3"/>
          <w:w w:val="101"/>
          <w:sz w:val="26"/>
          <w:szCs w:val="26"/>
        </w:rPr>
        <w:t xml:space="preserve">В назначении платежа ОБЯЗАТЕЛЬНО указать номер и дату заключения </w:t>
      </w:r>
      <w:r w:rsidR="00F97401">
        <w:rPr>
          <w:rFonts w:ascii="Times New Roman" w:hAnsi="Times New Roman"/>
          <w:spacing w:val="-3"/>
          <w:w w:val="101"/>
          <w:sz w:val="26"/>
          <w:szCs w:val="26"/>
        </w:rPr>
        <w:t>договора банковской гарантии</w:t>
      </w:r>
      <w:r w:rsidRPr="00E20952">
        <w:rPr>
          <w:rFonts w:ascii="Times New Roman" w:hAnsi="Times New Roman"/>
          <w:spacing w:val="-3"/>
          <w:w w:val="101"/>
          <w:sz w:val="26"/>
          <w:szCs w:val="26"/>
        </w:rPr>
        <w:t>, наименование должника.</w:t>
      </w:r>
    </w:p>
    <w:p w:rsidR="00C14C2A" w:rsidRPr="00E20952" w:rsidRDefault="00C14C2A" w:rsidP="00C14C2A">
      <w:pPr>
        <w:spacing w:line="400" w:lineRule="exact"/>
        <w:ind w:firstLine="709"/>
        <w:contextualSpacing/>
        <w:jc w:val="both"/>
        <w:rPr>
          <w:rFonts w:ascii="Times New Roman" w:hAnsi="Times New Roman"/>
          <w:spacing w:val="-3"/>
          <w:w w:val="101"/>
          <w:sz w:val="26"/>
          <w:szCs w:val="26"/>
        </w:rPr>
      </w:pPr>
    </w:p>
    <w:p w:rsidR="00C14C2A" w:rsidRPr="00F97401" w:rsidRDefault="00753A34" w:rsidP="00F97401">
      <w:pPr>
        <w:pStyle w:val="a6"/>
        <w:numPr>
          <w:ilvl w:val="0"/>
          <w:numId w:val="5"/>
        </w:numPr>
        <w:spacing w:line="400" w:lineRule="exact"/>
        <w:ind w:left="567" w:hanging="567"/>
        <w:jc w:val="both"/>
        <w:rPr>
          <w:rFonts w:ascii="Times New Roman" w:hAnsi="Times New Roman"/>
          <w:spacing w:val="-3"/>
          <w:w w:val="101"/>
          <w:sz w:val="26"/>
          <w:szCs w:val="26"/>
          <w:u w:val="single"/>
        </w:rPr>
      </w:pPr>
      <w:r w:rsidRPr="00F97401">
        <w:rPr>
          <w:rFonts w:ascii="Times New Roman" w:hAnsi="Times New Roman"/>
          <w:color w:val="000000"/>
          <w:sz w:val="26"/>
          <w:szCs w:val="26"/>
          <w:u w:val="single"/>
        </w:rPr>
        <w:t xml:space="preserve">Для должников </w:t>
      </w:r>
      <w:r w:rsidR="00C14C2A" w:rsidRPr="00F97401">
        <w:rPr>
          <w:rFonts w:ascii="Times New Roman" w:hAnsi="Times New Roman"/>
          <w:spacing w:val="-3"/>
          <w:w w:val="101"/>
          <w:sz w:val="26"/>
          <w:szCs w:val="26"/>
          <w:u w:val="single"/>
        </w:rPr>
        <w:t>Филиал Точка Банк КИВИ Банк (АО)</w:t>
      </w:r>
    </w:p>
    <w:p w:rsidR="00C14C2A" w:rsidRPr="00EF5DC5" w:rsidRDefault="00C14C2A" w:rsidP="00C14C2A">
      <w:pPr>
        <w:rPr>
          <w:rFonts w:ascii="Times New Roman" w:hAnsi="Times New Roman"/>
          <w:color w:val="242629"/>
          <w:sz w:val="26"/>
          <w:szCs w:val="26"/>
          <w:shd w:val="clear" w:color="auto" w:fill="FFFFFF"/>
        </w:rPr>
      </w:pPr>
      <w:r w:rsidRPr="00EF5DC5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 xml:space="preserve">Получатель: </w:t>
      </w:r>
      <w:r w:rsidR="00EF5DC5" w:rsidRPr="00EF5DC5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 xml:space="preserve">Филиал Точка Банк КИВИ Банк </w:t>
      </w:r>
      <w:r w:rsidRPr="00EF5DC5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>(АО)</w:t>
      </w:r>
    </w:p>
    <w:p w:rsidR="00C14C2A" w:rsidRPr="00EF5DC5" w:rsidRDefault="00C14C2A" w:rsidP="00C14C2A">
      <w:pPr>
        <w:rPr>
          <w:rFonts w:ascii="Times New Roman" w:hAnsi="Times New Roman"/>
          <w:color w:val="242629"/>
          <w:sz w:val="26"/>
          <w:szCs w:val="26"/>
          <w:shd w:val="clear" w:color="auto" w:fill="FFFFFF"/>
        </w:rPr>
      </w:pPr>
      <w:r w:rsidRPr="00EF5DC5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 xml:space="preserve">Банк получателя: </w:t>
      </w:r>
      <w:r w:rsidR="00EF5DC5" w:rsidRPr="00EF5DC5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>Филиал Точка Банк КИВИ Банк (АО)</w:t>
      </w:r>
    </w:p>
    <w:p w:rsidR="00C14C2A" w:rsidRPr="00EF5DC5" w:rsidRDefault="00C14C2A" w:rsidP="00C14C2A">
      <w:pPr>
        <w:rPr>
          <w:rFonts w:ascii="Times New Roman" w:hAnsi="Times New Roman"/>
          <w:color w:val="242629"/>
          <w:sz w:val="26"/>
          <w:szCs w:val="26"/>
          <w:shd w:val="clear" w:color="auto" w:fill="FFFFFF"/>
        </w:rPr>
      </w:pPr>
      <w:r w:rsidRPr="00EF5DC5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 xml:space="preserve">к/сч № </w:t>
      </w:r>
      <w:r w:rsidR="00684D8E" w:rsidRPr="00684D8E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>30101810445250000797</w:t>
      </w:r>
    </w:p>
    <w:p w:rsidR="00C14C2A" w:rsidRPr="00EF5DC5" w:rsidRDefault="00C14C2A" w:rsidP="00C14C2A">
      <w:pPr>
        <w:rPr>
          <w:rFonts w:ascii="Times New Roman" w:hAnsi="Times New Roman"/>
          <w:color w:val="242629"/>
          <w:sz w:val="26"/>
          <w:szCs w:val="26"/>
          <w:shd w:val="clear" w:color="auto" w:fill="FFFFFF"/>
        </w:rPr>
      </w:pPr>
      <w:r w:rsidRPr="00EF5DC5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 xml:space="preserve">БИК </w:t>
      </w:r>
      <w:r w:rsidR="00EF5DC5" w:rsidRPr="00EF5DC5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>044525797</w:t>
      </w:r>
    </w:p>
    <w:p w:rsidR="00C14C2A" w:rsidRPr="00EF5DC5" w:rsidRDefault="00C14C2A" w:rsidP="00C14C2A">
      <w:pPr>
        <w:rPr>
          <w:rFonts w:ascii="Times New Roman" w:hAnsi="Times New Roman"/>
          <w:color w:val="242629"/>
          <w:sz w:val="26"/>
          <w:szCs w:val="26"/>
          <w:shd w:val="clear" w:color="auto" w:fill="FFFFFF"/>
        </w:rPr>
      </w:pPr>
      <w:r w:rsidRPr="00EF5DC5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 xml:space="preserve">р/с </w:t>
      </w:r>
      <w:r w:rsidR="00EF5DC5" w:rsidRPr="00EF5DC5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>47422810110050002806</w:t>
      </w:r>
    </w:p>
    <w:p w:rsidR="00C14C2A" w:rsidRPr="00E20952" w:rsidRDefault="00C14C2A" w:rsidP="00C14C2A">
      <w:pPr>
        <w:rPr>
          <w:rFonts w:ascii="Times New Roman" w:hAnsi="Times New Roman"/>
          <w:color w:val="000000"/>
          <w:sz w:val="26"/>
          <w:szCs w:val="26"/>
        </w:rPr>
      </w:pPr>
      <w:r w:rsidRPr="00EF5DC5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 xml:space="preserve">ИНН/КПП </w:t>
      </w:r>
      <w:r w:rsidR="00EF5DC5" w:rsidRPr="00EF5DC5">
        <w:rPr>
          <w:rFonts w:ascii="Times New Roman" w:hAnsi="Times New Roman"/>
          <w:color w:val="242629"/>
          <w:sz w:val="26"/>
          <w:szCs w:val="26"/>
          <w:shd w:val="clear" w:color="auto" w:fill="FFFFFF"/>
        </w:rPr>
        <w:t>3123011520 /7726430</w:t>
      </w:r>
      <w:r w:rsidR="00EF5DC5" w:rsidRPr="00EF5DC5">
        <w:rPr>
          <w:color w:val="242629"/>
          <w:sz w:val="26"/>
          <w:szCs w:val="26"/>
          <w:shd w:val="clear" w:color="auto" w:fill="FFFFFF"/>
        </w:rPr>
        <w:t>01</w:t>
      </w:r>
    </w:p>
    <w:p w:rsidR="00C14C2A" w:rsidRPr="00E20952" w:rsidRDefault="00C14C2A" w:rsidP="00C14C2A">
      <w:pPr>
        <w:spacing w:line="400" w:lineRule="exact"/>
        <w:ind w:firstLine="709"/>
        <w:contextualSpacing/>
        <w:jc w:val="both"/>
        <w:rPr>
          <w:rFonts w:ascii="Times New Roman" w:hAnsi="Times New Roman"/>
          <w:spacing w:val="-3"/>
          <w:w w:val="101"/>
          <w:sz w:val="26"/>
          <w:szCs w:val="26"/>
        </w:rPr>
      </w:pPr>
      <w:r w:rsidRPr="00E20952">
        <w:rPr>
          <w:rFonts w:ascii="Times New Roman" w:hAnsi="Times New Roman"/>
          <w:spacing w:val="-3"/>
          <w:w w:val="101"/>
          <w:sz w:val="26"/>
          <w:szCs w:val="26"/>
        </w:rPr>
        <w:t>В назначении платежа ОБЯЗАТЕЛЬНО указать номер и дату заключения кредитного договора, наименование должника.</w:t>
      </w:r>
    </w:p>
    <w:p w:rsidR="00C14C2A" w:rsidRPr="00E20952" w:rsidRDefault="00C14C2A" w:rsidP="00C14C2A">
      <w:pPr>
        <w:spacing w:line="400" w:lineRule="exact"/>
        <w:ind w:firstLine="709"/>
        <w:contextualSpacing/>
        <w:jc w:val="both"/>
        <w:rPr>
          <w:rFonts w:ascii="Times New Roman" w:hAnsi="Times New Roman"/>
          <w:spacing w:val="-3"/>
          <w:w w:val="101"/>
          <w:sz w:val="26"/>
          <w:szCs w:val="26"/>
        </w:rPr>
      </w:pPr>
    </w:p>
    <w:p w:rsidR="00E152AB" w:rsidRPr="00E20952" w:rsidRDefault="00E152AB" w:rsidP="00E152AB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Дополнительно сообщаем, что распоряжением Временной администрацией по управлению кредитной организацией введен мораторий на начисление и взимание штрафных санкций (пени и штрафы) на период с </w:t>
      </w:r>
      <w:r w:rsidR="00C14C2A" w:rsidRPr="00E2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E2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14C2A" w:rsidRPr="00E2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 w:rsidRPr="00E2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C14C2A" w:rsidRPr="00E2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Pr="00E2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C14C2A" w:rsidRPr="00E2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</w:t>
      </w:r>
      <w:r w:rsidRPr="00E2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14C2A" w:rsidRPr="00E2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 w:rsidRPr="00E2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C14C2A" w:rsidRPr="00E2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Pr="00E20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Одновременно проценты начисляются за весь период пользования денежными средствами и подлежат оплате в объеме и даты в соответствии с условиями кредитного договора.</w:t>
      </w:r>
    </w:p>
    <w:p w:rsidR="009433DA" w:rsidRPr="00E20952" w:rsidRDefault="009433DA">
      <w:pPr>
        <w:rPr>
          <w:rFonts w:ascii="Times New Roman" w:hAnsi="Times New Roman"/>
          <w:sz w:val="26"/>
          <w:szCs w:val="26"/>
        </w:rPr>
      </w:pPr>
    </w:p>
    <w:sectPr w:rsidR="009433DA" w:rsidRPr="00E20952" w:rsidSect="00B85240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B6" w:rsidRDefault="00D50FB6" w:rsidP="006339AD">
      <w:pPr>
        <w:spacing w:after="0" w:line="240" w:lineRule="auto"/>
      </w:pPr>
      <w:r>
        <w:separator/>
      </w:r>
    </w:p>
  </w:endnote>
  <w:endnote w:type="continuationSeparator" w:id="0">
    <w:p w:rsidR="00D50FB6" w:rsidRDefault="00D50FB6" w:rsidP="0063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B6" w:rsidRDefault="00D50FB6" w:rsidP="006339AD">
      <w:pPr>
        <w:spacing w:after="0" w:line="240" w:lineRule="auto"/>
      </w:pPr>
      <w:r>
        <w:separator/>
      </w:r>
    </w:p>
  </w:footnote>
  <w:footnote w:type="continuationSeparator" w:id="0">
    <w:p w:rsidR="00D50FB6" w:rsidRDefault="00D50FB6" w:rsidP="0063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699481"/>
      <w:docPartObj>
        <w:docPartGallery w:val="Page Numbers (Top of Page)"/>
        <w:docPartUnique/>
      </w:docPartObj>
    </w:sdtPr>
    <w:sdtEndPr/>
    <w:sdtContent>
      <w:p w:rsidR="006339AD" w:rsidRDefault="006339A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AD5">
          <w:rPr>
            <w:noProof/>
          </w:rPr>
          <w:t>2</w:t>
        </w:r>
        <w:r>
          <w:fldChar w:fldCharType="end"/>
        </w:r>
      </w:p>
    </w:sdtContent>
  </w:sdt>
  <w:p w:rsidR="006339AD" w:rsidRDefault="006339A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0536"/>
    <w:multiLevelType w:val="hybridMultilevel"/>
    <w:tmpl w:val="7F240BA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1BA007CF"/>
    <w:multiLevelType w:val="hybridMultilevel"/>
    <w:tmpl w:val="39864A0A"/>
    <w:lvl w:ilvl="0" w:tplc="D932E10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F6428"/>
    <w:multiLevelType w:val="hybridMultilevel"/>
    <w:tmpl w:val="F6663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190B5B"/>
    <w:multiLevelType w:val="multilevel"/>
    <w:tmpl w:val="B580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5168F"/>
    <w:multiLevelType w:val="hybridMultilevel"/>
    <w:tmpl w:val="4726E844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58"/>
    <w:rsid w:val="00031D05"/>
    <w:rsid w:val="00036045"/>
    <w:rsid w:val="00040667"/>
    <w:rsid w:val="000441B2"/>
    <w:rsid w:val="000A2922"/>
    <w:rsid w:val="000A53F7"/>
    <w:rsid w:val="000E615F"/>
    <w:rsid w:val="000E636C"/>
    <w:rsid w:val="00156371"/>
    <w:rsid w:val="0017623D"/>
    <w:rsid w:val="00236F73"/>
    <w:rsid w:val="002914FE"/>
    <w:rsid w:val="002E22F9"/>
    <w:rsid w:val="003D6473"/>
    <w:rsid w:val="00454510"/>
    <w:rsid w:val="004F7B27"/>
    <w:rsid w:val="005239A5"/>
    <w:rsid w:val="00622F53"/>
    <w:rsid w:val="006339AD"/>
    <w:rsid w:val="006703AC"/>
    <w:rsid w:val="00684D8E"/>
    <w:rsid w:val="006C1598"/>
    <w:rsid w:val="006C4D23"/>
    <w:rsid w:val="006C7528"/>
    <w:rsid w:val="00713525"/>
    <w:rsid w:val="007349F6"/>
    <w:rsid w:val="00753A34"/>
    <w:rsid w:val="00793E8D"/>
    <w:rsid w:val="007C429D"/>
    <w:rsid w:val="007C4AD5"/>
    <w:rsid w:val="008208BE"/>
    <w:rsid w:val="00825FE0"/>
    <w:rsid w:val="008C2824"/>
    <w:rsid w:val="00917835"/>
    <w:rsid w:val="009433DA"/>
    <w:rsid w:val="009F2DE1"/>
    <w:rsid w:val="00A1135A"/>
    <w:rsid w:val="00A24B32"/>
    <w:rsid w:val="00B365FE"/>
    <w:rsid w:val="00B82052"/>
    <w:rsid w:val="00B85240"/>
    <w:rsid w:val="00C14C2A"/>
    <w:rsid w:val="00C8281C"/>
    <w:rsid w:val="00CA250B"/>
    <w:rsid w:val="00D50810"/>
    <w:rsid w:val="00D50FB6"/>
    <w:rsid w:val="00DC07A9"/>
    <w:rsid w:val="00DF36AA"/>
    <w:rsid w:val="00E152AB"/>
    <w:rsid w:val="00E20952"/>
    <w:rsid w:val="00E61726"/>
    <w:rsid w:val="00EF5DC5"/>
    <w:rsid w:val="00F117E5"/>
    <w:rsid w:val="00F34658"/>
    <w:rsid w:val="00F5051A"/>
    <w:rsid w:val="00F52146"/>
    <w:rsid w:val="00F70465"/>
    <w:rsid w:val="00F745C5"/>
    <w:rsid w:val="00F91792"/>
    <w:rsid w:val="00F97401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5D1CD-06F8-4D28-B416-176E2E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658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031D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3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031D05"/>
    <w:pPr>
      <w:tabs>
        <w:tab w:val="left" w:pos="284"/>
        <w:tab w:val="left" w:pos="3119"/>
        <w:tab w:val="left" w:pos="4678"/>
      </w:tabs>
      <w:spacing w:after="0" w:line="360" w:lineRule="auto"/>
      <w:ind w:left="2160" w:right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152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5FE0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820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205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205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20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2052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63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339AD"/>
  </w:style>
  <w:style w:type="paragraph" w:styleId="af0">
    <w:name w:val="footer"/>
    <w:basedOn w:val="a"/>
    <w:link w:val="af1"/>
    <w:uiPriority w:val="99"/>
    <w:unhideWhenUsed/>
    <w:rsid w:val="0063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a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ya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Анастасия Михайловна</dc:creator>
  <cp:keywords/>
  <dc:description/>
  <cp:lastModifiedBy>Дубровина Анастасия Михайловна</cp:lastModifiedBy>
  <cp:revision>6</cp:revision>
  <dcterms:created xsi:type="dcterms:W3CDTF">2024-02-22T14:47:00Z</dcterms:created>
  <dcterms:modified xsi:type="dcterms:W3CDTF">2024-02-24T11:49:00Z</dcterms:modified>
</cp:coreProperties>
</file>